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3436E" w:rsidRPr="00EC02D6" w:rsidRDefault="00E83513" w:rsidP="00570C48">
      <w:pPr>
        <w:rPr>
          <w:b/>
          <w:sz w:val="32"/>
          <w:szCs w:val="32"/>
        </w:rPr>
      </w:pPr>
      <w:bookmarkStart w:id="0" w:name="_GoBack"/>
      <w:bookmarkEnd w:id="0"/>
      <w:r w:rsidRPr="00EC02D6">
        <w:rPr>
          <w:b/>
          <w:sz w:val="32"/>
          <w:szCs w:val="32"/>
        </w:rPr>
        <w:t>B. Souhrnná</w:t>
      </w:r>
      <w:r w:rsidR="00D765BE" w:rsidRPr="00EC02D6">
        <w:rPr>
          <w:b/>
          <w:sz w:val="32"/>
          <w:szCs w:val="32"/>
        </w:rPr>
        <w:t xml:space="preserve"> technická zpráva</w:t>
      </w:r>
    </w:p>
    <w:p w:rsidR="00D765BE" w:rsidRPr="00EC02D6" w:rsidRDefault="00D765BE" w:rsidP="00BC5D40">
      <w:pPr>
        <w:pStyle w:val="Odstavecseseznamem"/>
        <w:rPr>
          <w:b/>
          <w:sz w:val="28"/>
          <w:szCs w:val="28"/>
        </w:rPr>
      </w:pPr>
    </w:p>
    <w:p w:rsidR="00D765BE" w:rsidRPr="00EC02D6" w:rsidRDefault="00D765BE" w:rsidP="003A2B83">
      <w:pPr>
        <w:rPr>
          <w:b/>
          <w:sz w:val="28"/>
          <w:szCs w:val="28"/>
        </w:rPr>
      </w:pPr>
      <w:proofErr w:type="gramStart"/>
      <w:r w:rsidRPr="00EC02D6">
        <w:rPr>
          <w:b/>
          <w:sz w:val="28"/>
          <w:szCs w:val="28"/>
        </w:rPr>
        <w:t>B.1.</w:t>
      </w:r>
      <w:proofErr w:type="gramEnd"/>
      <w:r w:rsidRPr="00EC02D6">
        <w:rPr>
          <w:b/>
          <w:sz w:val="28"/>
          <w:szCs w:val="28"/>
        </w:rPr>
        <w:t xml:space="preserve">  Popis území výstavby </w:t>
      </w:r>
    </w:p>
    <w:p w:rsidR="00D765BE" w:rsidRPr="000750B1" w:rsidRDefault="00D765BE" w:rsidP="00D765BE">
      <w:pPr>
        <w:rPr>
          <w:b/>
          <w:color w:val="FF0000"/>
          <w:sz w:val="28"/>
          <w:szCs w:val="28"/>
        </w:rPr>
      </w:pPr>
    </w:p>
    <w:p w:rsidR="00D765BE" w:rsidRPr="003011C5" w:rsidRDefault="00D765BE" w:rsidP="00D765BE">
      <w:pPr>
        <w:rPr>
          <w:b/>
        </w:rPr>
      </w:pPr>
      <w:r w:rsidRPr="003011C5">
        <w:rPr>
          <w:b/>
        </w:rPr>
        <w:t>a) Charakteristika stavebního pozemku</w:t>
      </w:r>
    </w:p>
    <w:p w:rsidR="002A7EA3" w:rsidRPr="002A7EA3" w:rsidRDefault="002A7EA3" w:rsidP="00D859AA">
      <w:pPr>
        <w:pStyle w:val="499textodrazeny"/>
        <w:tabs>
          <w:tab w:val="left" w:pos="709"/>
        </w:tabs>
        <w:jc w:val="both"/>
        <w:rPr>
          <w:rFonts w:ascii="Times New Roman" w:eastAsia="Times New Roman" w:hAnsi="Times New Roman" w:cs="Times New Roman"/>
          <w:color w:val="auto"/>
          <w:sz w:val="24"/>
          <w:szCs w:val="24"/>
          <w:lang w:eastAsia="cs-CZ"/>
        </w:rPr>
      </w:pPr>
      <w:r w:rsidRPr="002A7EA3">
        <w:rPr>
          <w:rFonts w:ascii="Times New Roman" w:eastAsia="Times New Roman" w:hAnsi="Times New Roman" w:cs="Times New Roman"/>
          <w:color w:val="auto"/>
          <w:sz w:val="24"/>
          <w:szCs w:val="24"/>
          <w:lang w:eastAsia="cs-CZ"/>
        </w:rPr>
        <w:t xml:space="preserve">Prostor, kde bude přistaven výtah </w:t>
      </w:r>
      <w:proofErr w:type="gramStart"/>
      <w:r w:rsidRPr="002A7EA3">
        <w:rPr>
          <w:rFonts w:ascii="Times New Roman" w:eastAsia="Times New Roman" w:hAnsi="Times New Roman" w:cs="Times New Roman"/>
          <w:color w:val="auto"/>
          <w:sz w:val="24"/>
          <w:szCs w:val="24"/>
          <w:lang w:eastAsia="cs-CZ"/>
        </w:rPr>
        <w:t>je</w:t>
      </w:r>
      <w:proofErr w:type="gramEnd"/>
      <w:r w:rsidRPr="002A7EA3">
        <w:rPr>
          <w:rFonts w:ascii="Times New Roman" w:eastAsia="Times New Roman" w:hAnsi="Times New Roman" w:cs="Times New Roman"/>
          <w:color w:val="auto"/>
          <w:sz w:val="24"/>
          <w:szCs w:val="24"/>
          <w:lang w:eastAsia="cs-CZ"/>
        </w:rPr>
        <w:t xml:space="preserve"> za školou na severní straně. Jedná se o školní dvůr, který bude zabrán jenom v minimálním rozsahu 2,25x2,8m pro těleso šachty výtahu. </w:t>
      </w:r>
      <w:r>
        <w:rPr>
          <w:rFonts w:ascii="Times New Roman" w:eastAsia="Times New Roman" w:hAnsi="Times New Roman" w:cs="Times New Roman"/>
          <w:color w:val="auto"/>
          <w:sz w:val="24"/>
          <w:szCs w:val="24"/>
          <w:lang w:eastAsia="cs-CZ"/>
        </w:rPr>
        <w:t>Dvůr je v současné době vydlážděn betonovými dlaždice kladenými do štěrkové drtě.</w:t>
      </w:r>
    </w:p>
    <w:p w:rsidR="00940EAA" w:rsidRPr="000750B1" w:rsidRDefault="00940EAA" w:rsidP="00D765BE">
      <w:pPr>
        <w:rPr>
          <w:color w:val="FF0000"/>
        </w:rPr>
      </w:pPr>
    </w:p>
    <w:p w:rsidR="00D765BE" w:rsidRPr="00D859AA" w:rsidRDefault="00D765BE" w:rsidP="00D765BE">
      <w:pPr>
        <w:rPr>
          <w:b/>
        </w:rPr>
      </w:pPr>
      <w:r w:rsidRPr="00D859AA">
        <w:rPr>
          <w:b/>
        </w:rPr>
        <w:t>b)Výčet a závěry provedených průzkumů a rozborů</w:t>
      </w:r>
    </w:p>
    <w:p w:rsidR="00480CB5" w:rsidRPr="00D859AA" w:rsidRDefault="00D859AA" w:rsidP="00D859AA">
      <w:pPr>
        <w:ind w:left="709" w:hanging="1"/>
      </w:pPr>
      <w:r w:rsidRPr="00D859AA">
        <w:t xml:space="preserve">Nebyly provedeny žádné průzkumy. Byla provedena vizuální prohlídka místa a byly důkladně prostudovány dostupné stávající projektové dokumentace. </w:t>
      </w:r>
    </w:p>
    <w:p w:rsidR="00480CB5" w:rsidRPr="000750B1" w:rsidRDefault="00480CB5" w:rsidP="005D08EA">
      <w:pPr>
        <w:ind w:firstLine="708"/>
        <w:rPr>
          <w:color w:val="FF0000"/>
        </w:rPr>
      </w:pPr>
    </w:p>
    <w:p w:rsidR="00D765BE" w:rsidRPr="00D859AA" w:rsidRDefault="00D765BE" w:rsidP="00D765BE">
      <w:pPr>
        <w:rPr>
          <w:b/>
        </w:rPr>
      </w:pPr>
      <w:r w:rsidRPr="00D859AA">
        <w:rPr>
          <w:b/>
        </w:rPr>
        <w:t>c)Stávající ochranná a bezpečnostní pásma</w:t>
      </w:r>
    </w:p>
    <w:p w:rsidR="00D8227B" w:rsidRPr="00D859AA" w:rsidRDefault="00D31CB5" w:rsidP="00480CB5">
      <w:pPr>
        <w:ind w:firstLine="708"/>
      </w:pPr>
      <w:r w:rsidRPr="00D859AA">
        <w:t>Nejsou známa ochranná a bezpečnostní pásma</w:t>
      </w:r>
    </w:p>
    <w:p w:rsidR="00452B74" w:rsidRPr="00D859AA" w:rsidRDefault="00452B74" w:rsidP="00D765BE"/>
    <w:p w:rsidR="00D765BE" w:rsidRPr="00D859AA" w:rsidRDefault="00D765BE" w:rsidP="00D765BE">
      <w:pPr>
        <w:rPr>
          <w:b/>
        </w:rPr>
      </w:pPr>
      <w:r w:rsidRPr="00D859AA">
        <w:rPr>
          <w:b/>
        </w:rPr>
        <w:t xml:space="preserve">d)Poloha vzhledem k záplavovému, </w:t>
      </w:r>
      <w:proofErr w:type="gramStart"/>
      <w:r w:rsidRPr="00D859AA">
        <w:rPr>
          <w:b/>
        </w:rPr>
        <w:t>sesuvnému  a poddolovanému</w:t>
      </w:r>
      <w:proofErr w:type="gramEnd"/>
      <w:r w:rsidRPr="00D859AA">
        <w:rPr>
          <w:b/>
        </w:rPr>
        <w:t xml:space="preserve"> území</w:t>
      </w:r>
    </w:p>
    <w:p w:rsidR="00D765BE" w:rsidRPr="00D859AA" w:rsidRDefault="00D83E8A" w:rsidP="00480CB5">
      <w:pPr>
        <w:ind w:firstLine="708"/>
      </w:pPr>
      <w:r w:rsidRPr="00D859AA">
        <w:t>Pozemek se nenachází v záplavovém, sesuvném a poddolovaném území.</w:t>
      </w:r>
    </w:p>
    <w:p w:rsidR="0097317F" w:rsidRPr="000750B1" w:rsidRDefault="004360AC" w:rsidP="00D765BE">
      <w:pPr>
        <w:rPr>
          <w:color w:val="FF0000"/>
        </w:rPr>
      </w:pPr>
      <w:r w:rsidRPr="000750B1">
        <w:rPr>
          <w:color w:val="FF0000"/>
        </w:rPr>
        <w:t xml:space="preserve"> </w:t>
      </w:r>
    </w:p>
    <w:p w:rsidR="00D765BE" w:rsidRPr="005A2A7D" w:rsidRDefault="00D765BE" w:rsidP="00D765BE">
      <w:pPr>
        <w:rPr>
          <w:b/>
        </w:rPr>
      </w:pPr>
      <w:r w:rsidRPr="005A2A7D">
        <w:rPr>
          <w:b/>
        </w:rPr>
        <w:t>e)Vliv stavby na okolní stavby a pozemky, vliv stavby na odtokové poměry</w:t>
      </w:r>
    </w:p>
    <w:p w:rsidR="00480CB5" w:rsidRPr="005A2A7D" w:rsidRDefault="00D859AA" w:rsidP="00D859AA">
      <w:pPr>
        <w:ind w:left="709" w:hanging="1"/>
      </w:pPr>
      <w:r w:rsidRPr="005A2A7D">
        <w:t xml:space="preserve">Navrhované modernizace a výstavba výtahu nemají vliv na okolní stavby a pozemky a nemají vliv na odtokové poměry </w:t>
      </w:r>
    </w:p>
    <w:p w:rsidR="00D765BE" w:rsidRPr="000750B1" w:rsidRDefault="00D765BE" w:rsidP="00D765BE">
      <w:pPr>
        <w:rPr>
          <w:color w:val="FF0000"/>
        </w:rPr>
      </w:pPr>
    </w:p>
    <w:p w:rsidR="00D765BE" w:rsidRPr="003011C5" w:rsidRDefault="00F1358A" w:rsidP="00D765BE">
      <w:pPr>
        <w:rPr>
          <w:b/>
        </w:rPr>
      </w:pPr>
      <w:proofErr w:type="gramStart"/>
      <w:r w:rsidRPr="003011C5">
        <w:rPr>
          <w:b/>
        </w:rPr>
        <w:t>f,g</w:t>
      </w:r>
      <w:r w:rsidR="00D765BE" w:rsidRPr="003011C5">
        <w:rPr>
          <w:b/>
        </w:rPr>
        <w:t>) Požadavky</w:t>
      </w:r>
      <w:proofErr w:type="gramEnd"/>
      <w:r w:rsidR="00D765BE" w:rsidRPr="003011C5">
        <w:rPr>
          <w:b/>
        </w:rPr>
        <w:t xml:space="preserve"> na asanace a demolice, kácení dřevin</w:t>
      </w:r>
      <w:r w:rsidR="00EE2919" w:rsidRPr="003011C5">
        <w:rPr>
          <w:b/>
        </w:rPr>
        <w:t>, zábor ZPF a LPF</w:t>
      </w:r>
    </w:p>
    <w:p w:rsidR="00480CB5" w:rsidRPr="003011C5" w:rsidRDefault="00480CB5" w:rsidP="00480CB5">
      <w:pPr>
        <w:ind w:firstLine="708"/>
      </w:pPr>
      <w:r w:rsidRPr="003011C5">
        <w:t xml:space="preserve">Netýká se </w:t>
      </w:r>
      <w:r w:rsidR="003011C5" w:rsidRPr="003011C5">
        <w:t>tohoto projektu</w:t>
      </w:r>
    </w:p>
    <w:p w:rsidR="00F1358A" w:rsidRPr="003011C5" w:rsidRDefault="00F1358A" w:rsidP="00D765BE"/>
    <w:p w:rsidR="00F1358A" w:rsidRPr="003011C5" w:rsidRDefault="00F1358A" w:rsidP="00F1358A">
      <w:pPr>
        <w:rPr>
          <w:b/>
        </w:rPr>
      </w:pPr>
      <w:r w:rsidRPr="003011C5">
        <w:rPr>
          <w:b/>
        </w:rPr>
        <w:t>h)Územně technické podmínky (napojení na dopr. a tech. infrastrukturu)</w:t>
      </w:r>
    </w:p>
    <w:p w:rsidR="00480CB5" w:rsidRPr="003011C5" w:rsidRDefault="003011C5" w:rsidP="003011C5">
      <w:pPr>
        <w:ind w:left="709" w:hanging="1"/>
      </w:pPr>
      <w:r w:rsidRPr="003011C5">
        <w:t xml:space="preserve">Napojení na dopravní a technickou infrastrukturu zůstává stávající a není výstavbou výtahu dotčeno. </w:t>
      </w:r>
    </w:p>
    <w:p w:rsidR="00F1358A" w:rsidRPr="000750B1" w:rsidRDefault="00F1358A" w:rsidP="00D765BE">
      <w:pPr>
        <w:rPr>
          <w:color w:val="FF0000"/>
        </w:rPr>
      </w:pPr>
    </w:p>
    <w:p w:rsidR="00F1358A" w:rsidRPr="00EB7B8A" w:rsidRDefault="00F1358A" w:rsidP="00F1358A">
      <w:pPr>
        <w:rPr>
          <w:b/>
          <w:sz w:val="28"/>
          <w:szCs w:val="28"/>
        </w:rPr>
      </w:pPr>
      <w:proofErr w:type="gramStart"/>
      <w:r w:rsidRPr="00EB7B8A">
        <w:rPr>
          <w:b/>
          <w:sz w:val="28"/>
          <w:szCs w:val="28"/>
        </w:rPr>
        <w:t>B.2.</w:t>
      </w:r>
      <w:proofErr w:type="gramEnd"/>
      <w:r w:rsidRPr="00EB7B8A">
        <w:rPr>
          <w:b/>
          <w:sz w:val="28"/>
          <w:szCs w:val="28"/>
        </w:rPr>
        <w:t xml:space="preserve">  Celkový popis stavby</w:t>
      </w:r>
    </w:p>
    <w:p w:rsidR="00F1358A" w:rsidRPr="00EB7B8A" w:rsidRDefault="00F1358A" w:rsidP="00F1358A">
      <w:pPr>
        <w:rPr>
          <w:b/>
          <w:sz w:val="28"/>
          <w:szCs w:val="28"/>
        </w:rPr>
      </w:pPr>
    </w:p>
    <w:p w:rsidR="00F1358A" w:rsidRPr="00EB7B8A" w:rsidRDefault="00F1358A" w:rsidP="00F1358A">
      <w:pPr>
        <w:rPr>
          <w:b/>
        </w:rPr>
      </w:pPr>
      <w:proofErr w:type="gramStart"/>
      <w:r w:rsidRPr="00EB7B8A">
        <w:rPr>
          <w:b/>
        </w:rPr>
        <w:t>B.2.1</w:t>
      </w:r>
      <w:proofErr w:type="gramEnd"/>
      <w:r w:rsidRPr="00EB7B8A">
        <w:rPr>
          <w:b/>
        </w:rPr>
        <w:t>. Účel užívání stavby, kapacity</w:t>
      </w:r>
    </w:p>
    <w:p w:rsidR="009534C8" w:rsidRPr="00EB7B8A" w:rsidRDefault="00361026" w:rsidP="00E940DD">
      <w:pPr>
        <w:pStyle w:val="499textodrazeny"/>
        <w:ind w:left="0" w:firstLine="708"/>
        <w:rPr>
          <w:rFonts w:ascii="Times New Roman" w:eastAsia="Times New Roman" w:hAnsi="Times New Roman" w:cs="Times New Roman"/>
          <w:color w:val="auto"/>
          <w:sz w:val="24"/>
          <w:szCs w:val="24"/>
          <w:lang w:eastAsia="cs-CZ"/>
        </w:rPr>
      </w:pPr>
      <w:r w:rsidRPr="00EB7B8A">
        <w:rPr>
          <w:rFonts w:ascii="Times New Roman" w:eastAsia="Times New Roman" w:hAnsi="Times New Roman" w:cs="Times New Roman"/>
          <w:color w:val="auto"/>
          <w:sz w:val="24"/>
          <w:szCs w:val="24"/>
          <w:lang w:eastAsia="cs-CZ"/>
        </w:rPr>
        <w:t>Jedná se o základní školu</w:t>
      </w:r>
      <w:r w:rsidR="009534C8" w:rsidRPr="00EB7B8A">
        <w:rPr>
          <w:rFonts w:ascii="Times New Roman" w:eastAsia="Times New Roman" w:hAnsi="Times New Roman" w:cs="Times New Roman"/>
          <w:color w:val="auto"/>
          <w:sz w:val="24"/>
          <w:szCs w:val="24"/>
          <w:lang w:eastAsia="cs-CZ"/>
        </w:rPr>
        <w:t xml:space="preserve">. </w:t>
      </w:r>
    </w:p>
    <w:p w:rsidR="009534C8" w:rsidRPr="00EB7B8A" w:rsidRDefault="009534C8" w:rsidP="00E940DD">
      <w:pPr>
        <w:pStyle w:val="499textodrazeny"/>
        <w:ind w:left="0" w:firstLine="708"/>
        <w:rPr>
          <w:rFonts w:ascii="Times New Roman" w:eastAsia="Times New Roman" w:hAnsi="Times New Roman" w:cs="Times New Roman"/>
          <w:color w:val="auto"/>
          <w:sz w:val="24"/>
          <w:szCs w:val="24"/>
          <w:lang w:eastAsia="cs-CZ"/>
        </w:rPr>
      </w:pPr>
      <w:r w:rsidRPr="00EB7B8A">
        <w:rPr>
          <w:rFonts w:ascii="Times New Roman" w:eastAsia="Times New Roman" w:hAnsi="Times New Roman" w:cs="Times New Roman"/>
          <w:color w:val="auto"/>
          <w:sz w:val="24"/>
          <w:szCs w:val="24"/>
          <w:lang w:eastAsia="cs-CZ"/>
        </w:rPr>
        <w:t>Kapacity stávajících objektů zůstávají beze změn.</w:t>
      </w:r>
    </w:p>
    <w:p w:rsidR="00D67907" w:rsidRPr="000750B1" w:rsidRDefault="00D67907" w:rsidP="00F1358A">
      <w:pPr>
        <w:rPr>
          <w:color w:val="FF0000"/>
        </w:rPr>
      </w:pPr>
    </w:p>
    <w:p w:rsidR="00F1358A" w:rsidRPr="00EB7B8A" w:rsidRDefault="00F1358A" w:rsidP="00F1358A">
      <w:pPr>
        <w:rPr>
          <w:b/>
        </w:rPr>
      </w:pPr>
      <w:proofErr w:type="gramStart"/>
      <w:r w:rsidRPr="00EB7B8A">
        <w:rPr>
          <w:b/>
        </w:rPr>
        <w:t>B.2.2</w:t>
      </w:r>
      <w:proofErr w:type="gramEnd"/>
      <w:r w:rsidRPr="00EB7B8A">
        <w:rPr>
          <w:b/>
        </w:rPr>
        <w:t xml:space="preserve">. Celkové urbanistické a architektonické řešení </w:t>
      </w:r>
    </w:p>
    <w:p w:rsidR="00EB7B8A" w:rsidRPr="00EB7B8A" w:rsidRDefault="00EB7B8A" w:rsidP="00EB7B8A">
      <w:pPr>
        <w:pStyle w:val="499textodrazeny"/>
        <w:jc w:val="both"/>
        <w:rPr>
          <w:rFonts w:ascii="Times New Roman" w:eastAsia="Times New Roman" w:hAnsi="Times New Roman" w:cs="Times New Roman"/>
          <w:color w:val="auto"/>
          <w:sz w:val="24"/>
          <w:szCs w:val="24"/>
          <w:lang w:eastAsia="cs-CZ"/>
        </w:rPr>
      </w:pPr>
      <w:r w:rsidRPr="00EB7B8A">
        <w:rPr>
          <w:rFonts w:ascii="Times New Roman" w:eastAsia="Times New Roman" w:hAnsi="Times New Roman" w:cs="Times New Roman"/>
          <w:color w:val="auto"/>
          <w:sz w:val="24"/>
          <w:szCs w:val="24"/>
          <w:lang w:eastAsia="cs-CZ"/>
        </w:rPr>
        <w:t xml:space="preserve">Přístavba výtahu není objemově výrazným prvkem, nepřesahuje výšku okapu stávajícího objektu. Je v souladu s územně plánovací dokumentací.    </w:t>
      </w:r>
    </w:p>
    <w:p w:rsidR="000025F2" w:rsidRPr="000750B1" w:rsidRDefault="000025F2" w:rsidP="00F1358A">
      <w:pPr>
        <w:rPr>
          <w:b/>
          <w:color w:val="FF0000"/>
        </w:rPr>
      </w:pPr>
    </w:p>
    <w:p w:rsidR="00F1358A" w:rsidRPr="00A767B6" w:rsidRDefault="00F1358A" w:rsidP="00F1358A">
      <w:pPr>
        <w:rPr>
          <w:b/>
        </w:rPr>
      </w:pPr>
      <w:proofErr w:type="gramStart"/>
      <w:r w:rsidRPr="00A767B6">
        <w:rPr>
          <w:b/>
        </w:rPr>
        <w:t>B.2.3</w:t>
      </w:r>
      <w:proofErr w:type="gramEnd"/>
      <w:r w:rsidRPr="00A767B6">
        <w:rPr>
          <w:b/>
        </w:rPr>
        <w:t>. Celkové provozní řešení</w:t>
      </w:r>
    </w:p>
    <w:p w:rsidR="00D808C9" w:rsidRPr="00A767B6" w:rsidRDefault="00A767B6" w:rsidP="00A767B6">
      <w:pPr>
        <w:ind w:left="709" w:hanging="1"/>
      </w:pPr>
      <w:r w:rsidRPr="00A767B6">
        <w:t xml:space="preserve">Nový výtah je přístupný z vnější strany ze dvora. Zde je nástupní stanice. Dále výtah vyjíždí do 2. 3. A 4. NP. Ve všech podlažích ústí do hlavní chodby v západní části objektu. </w:t>
      </w:r>
    </w:p>
    <w:p w:rsidR="00A767B6" w:rsidRDefault="00A767B6" w:rsidP="00A767B6">
      <w:pPr>
        <w:ind w:firstLine="708"/>
        <w:rPr>
          <w:color w:val="FF0000"/>
        </w:rPr>
      </w:pPr>
    </w:p>
    <w:p w:rsidR="00F74969" w:rsidRDefault="00F74969" w:rsidP="00A767B6">
      <w:pPr>
        <w:ind w:firstLine="708"/>
        <w:rPr>
          <w:color w:val="FF0000"/>
        </w:rPr>
      </w:pPr>
    </w:p>
    <w:p w:rsidR="00F74969" w:rsidRPr="000750B1" w:rsidRDefault="00F74969" w:rsidP="00A767B6">
      <w:pPr>
        <w:ind w:firstLine="708"/>
        <w:rPr>
          <w:color w:val="FF0000"/>
        </w:rPr>
      </w:pPr>
    </w:p>
    <w:p w:rsidR="00F1358A" w:rsidRPr="007810B6" w:rsidRDefault="00F1358A" w:rsidP="008C67D2">
      <w:pPr>
        <w:jc w:val="both"/>
        <w:rPr>
          <w:b/>
        </w:rPr>
      </w:pPr>
      <w:proofErr w:type="gramStart"/>
      <w:r w:rsidRPr="007810B6">
        <w:rPr>
          <w:b/>
        </w:rPr>
        <w:lastRenderedPageBreak/>
        <w:t>B.2.4</w:t>
      </w:r>
      <w:proofErr w:type="gramEnd"/>
      <w:r w:rsidRPr="007810B6">
        <w:rPr>
          <w:b/>
        </w:rPr>
        <w:t>. Bezbariérové užívání stavby</w:t>
      </w:r>
    </w:p>
    <w:p w:rsidR="00F74969" w:rsidRPr="007810B6" w:rsidRDefault="00F74969" w:rsidP="00F74969">
      <w:pPr>
        <w:pStyle w:val="499textodrazeny"/>
        <w:rPr>
          <w:rFonts w:ascii="Times New Roman" w:eastAsia="Times New Roman" w:hAnsi="Times New Roman" w:cs="Times New Roman"/>
          <w:color w:val="auto"/>
          <w:sz w:val="24"/>
          <w:szCs w:val="24"/>
          <w:lang w:eastAsia="cs-CZ"/>
        </w:rPr>
      </w:pPr>
      <w:r w:rsidRPr="007810B6">
        <w:rPr>
          <w:rFonts w:ascii="Times New Roman" w:eastAsia="Times New Roman" w:hAnsi="Times New Roman" w:cs="Times New Roman"/>
          <w:color w:val="auto"/>
          <w:sz w:val="24"/>
          <w:szCs w:val="24"/>
          <w:lang w:eastAsia="cs-CZ"/>
        </w:rPr>
        <w:t xml:space="preserve">Modernizované učebny a prostory stejně jako nově vzniklé prostory </w:t>
      </w:r>
      <w:proofErr w:type="gramStart"/>
      <w:r w:rsidRPr="007810B6">
        <w:rPr>
          <w:rFonts w:ascii="Times New Roman" w:eastAsia="Times New Roman" w:hAnsi="Times New Roman" w:cs="Times New Roman"/>
          <w:color w:val="auto"/>
          <w:sz w:val="24"/>
          <w:szCs w:val="24"/>
          <w:lang w:eastAsia="cs-CZ"/>
        </w:rPr>
        <w:t>jsou</w:t>
      </w:r>
      <w:proofErr w:type="gramEnd"/>
      <w:r w:rsidRPr="007810B6">
        <w:rPr>
          <w:rFonts w:ascii="Times New Roman" w:eastAsia="Times New Roman" w:hAnsi="Times New Roman" w:cs="Times New Roman"/>
          <w:color w:val="auto"/>
          <w:sz w:val="24"/>
          <w:szCs w:val="24"/>
          <w:lang w:eastAsia="cs-CZ"/>
        </w:rPr>
        <w:t xml:space="preserve"> navrženy v souladu s požadavky na bezbariérové užívání staveb </w:t>
      </w:r>
      <w:proofErr w:type="gramStart"/>
      <w:r w:rsidRPr="007810B6">
        <w:rPr>
          <w:rFonts w:ascii="Times New Roman" w:eastAsia="Times New Roman" w:hAnsi="Times New Roman" w:cs="Times New Roman"/>
          <w:color w:val="auto"/>
          <w:sz w:val="24"/>
          <w:szCs w:val="24"/>
          <w:lang w:eastAsia="cs-CZ"/>
        </w:rPr>
        <w:t>Není</w:t>
      </w:r>
      <w:proofErr w:type="gramEnd"/>
      <w:r w:rsidRPr="007810B6">
        <w:rPr>
          <w:rFonts w:ascii="Times New Roman" w:eastAsia="Times New Roman" w:hAnsi="Times New Roman" w:cs="Times New Roman"/>
          <w:color w:val="auto"/>
          <w:sz w:val="24"/>
          <w:szCs w:val="24"/>
          <w:lang w:eastAsia="cs-CZ"/>
        </w:rPr>
        <w:t xml:space="preserve"> tím však zajištěno, že stávající objekt školy je uzpůsoben pro bezbariérové užívání.</w:t>
      </w:r>
    </w:p>
    <w:p w:rsidR="009543B7" w:rsidRPr="000750B1" w:rsidRDefault="009543B7" w:rsidP="009543B7">
      <w:pPr>
        <w:ind w:firstLine="708"/>
        <w:rPr>
          <w:color w:val="FF0000"/>
        </w:rPr>
      </w:pPr>
    </w:p>
    <w:p w:rsidR="00F1358A" w:rsidRPr="007810B6" w:rsidRDefault="00F1358A" w:rsidP="00F1358A">
      <w:pPr>
        <w:rPr>
          <w:b/>
        </w:rPr>
      </w:pPr>
      <w:proofErr w:type="gramStart"/>
      <w:r w:rsidRPr="007810B6">
        <w:rPr>
          <w:b/>
        </w:rPr>
        <w:t>B.2.5</w:t>
      </w:r>
      <w:proofErr w:type="gramEnd"/>
      <w:r w:rsidRPr="007810B6">
        <w:rPr>
          <w:b/>
        </w:rPr>
        <w:t>. Bezpečnost při užívání stavby</w:t>
      </w:r>
    </w:p>
    <w:p w:rsidR="00F1358A" w:rsidRPr="007810B6" w:rsidRDefault="00F1358A" w:rsidP="007810B6">
      <w:pPr>
        <w:ind w:left="709"/>
        <w:jc w:val="both"/>
      </w:pPr>
      <w:r w:rsidRPr="007810B6">
        <w:t>V </w:t>
      </w:r>
      <w:proofErr w:type="gramStart"/>
      <w:r w:rsidRPr="007810B6">
        <w:t>projektu   je</w:t>
      </w:r>
      <w:proofErr w:type="gramEnd"/>
      <w:r w:rsidRPr="007810B6">
        <w:t xml:space="preserve"> navrženo použití  pouze takových  materiálů, výrobků    a zařízení, které prokazatelně  splňují  požadavky obecně platné  legislativy  (ve smyslu zákona 22/97 Sb. v platném znění včetně  souvisejících vyhlášek a nařízení vlády, zejména Nařízení vlády č. 163/2002 Sb.).  Projekt  respektuje  platné zákony a </w:t>
      </w:r>
      <w:proofErr w:type="gramStart"/>
      <w:r w:rsidRPr="007810B6">
        <w:t>vyhlášky  a související</w:t>
      </w:r>
      <w:proofErr w:type="gramEnd"/>
      <w:r w:rsidRPr="007810B6">
        <w:t xml:space="preserve"> normy.    </w:t>
      </w:r>
    </w:p>
    <w:p w:rsidR="007E62CE" w:rsidRPr="000750B1" w:rsidRDefault="007E62CE" w:rsidP="00F1358A">
      <w:pPr>
        <w:rPr>
          <w:b/>
          <w:color w:val="FF0000"/>
          <w:sz w:val="28"/>
          <w:szCs w:val="28"/>
        </w:rPr>
      </w:pPr>
    </w:p>
    <w:p w:rsidR="00F1358A" w:rsidRPr="00780DB2" w:rsidRDefault="00F1358A" w:rsidP="00F1358A">
      <w:pPr>
        <w:rPr>
          <w:b/>
          <w:sz w:val="28"/>
          <w:szCs w:val="28"/>
        </w:rPr>
      </w:pPr>
      <w:proofErr w:type="gramStart"/>
      <w:r w:rsidRPr="00780DB2">
        <w:rPr>
          <w:b/>
          <w:sz w:val="28"/>
          <w:szCs w:val="28"/>
        </w:rPr>
        <w:t>B.2.6</w:t>
      </w:r>
      <w:proofErr w:type="gramEnd"/>
      <w:r w:rsidRPr="00780DB2">
        <w:rPr>
          <w:b/>
          <w:sz w:val="28"/>
          <w:szCs w:val="28"/>
        </w:rPr>
        <w:t>. Základní charakteristika objekt</w:t>
      </w:r>
      <w:r w:rsidR="007E62CE" w:rsidRPr="00780DB2">
        <w:rPr>
          <w:b/>
          <w:sz w:val="28"/>
          <w:szCs w:val="28"/>
        </w:rPr>
        <w:t>u</w:t>
      </w:r>
    </w:p>
    <w:p w:rsidR="00264EA1" w:rsidRPr="00780DB2" w:rsidRDefault="00264EA1" w:rsidP="002056A6"/>
    <w:p w:rsidR="002056A6" w:rsidRPr="00780DB2" w:rsidRDefault="002056A6" w:rsidP="002056A6">
      <w:pPr>
        <w:rPr>
          <w:b/>
          <w:sz w:val="28"/>
          <w:szCs w:val="28"/>
        </w:rPr>
      </w:pPr>
      <w:r w:rsidRPr="00780DB2">
        <w:rPr>
          <w:b/>
          <w:sz w:val="28"/>
          <w:szCs w:val="28"/>
        </w:rPr>
        <w:t>Stavební úpravy</w:t>
      </w:r>
    </w:p>
    <w:p w:rsidR="0061224F" w:rsidRPr="005454AD" w:rsidRDefault="0061224F" w:rsidP="0061224F">
      <w:pPr>
        <w:jc w:val="both"/>
        <w:rPr>
          <w:color w:val="FF0000"/>
          <w:u w:val="single"/>
        </w:rPr>
      </w:pPr>
    </w:p>
    <w:p w:rsidR="005454AD" w:rsidRPr="005454AD" w:rsidRDefault="005454AD" w:rsidP="005454AD">
      <w:pPr>
        <w:pStyle w:val="StylNadpis2Arial12bernDoleva1"/>
        <w:rPr>
          <w:rFonts w:ascii="Times New Roman" w:hAnsi="Times New Roman"/>
        </w:rPr>
      </w:pPr>
      <w:bookmarkStart w:id="1" w:name="_Toc302717966"/>
      <w:bookmarkStart w:id="2" w:name="_Toc503560613"/>
      <w:r w:rsidRPr="005454AD">
        <w:rPr>
          <w:rFonts w:ascii="Times New Roman" w:hAnsi="Times New Roman"/>
        </w:rPr>
        <w:t>Účel objektu</w:t>
      </w:r>
      <w:bookmarkEnd w:id="1"/>
      <w:bookmarkEnd w:id="2"/>
    </w:p>
    <w:p w:rsidR="005454AD" w:rsidRPr="005454AD" w:rsidRDefault="005454AD" w:rsidP="005454AD">
      <w:pPr>
        <w:pStyle w:val="StylArialZarovnatdobloku"/>
        <w:rPr>
          <w:rFonts w:ascii="Times New Roman" w:hAnsi="Times New Roman"/>
        </w:rPr>
      </w:pPr>
      <w:r w:rsidRPr="005454AD">
        <w:rPr>
          <w:rFonts w:ascii="Times New Roman" w:hAnsi="Times New Roman"/>
        </w:rPr>
        <w:t xml:space="preserve">Na základě objednávky investora byl zpracován projekt v rozsahu nutném pro podání žádosti o stavební povolení. </w:t>
      </w:r>
    </w:p>
    <w:p w:rsidR="005454AD" w:rsidRPr="005454AD" w:rsidRDefault="005454AD" w:rsidP="005454AD">
      <w:pPr>
        <w:pStyle w:val="StylArialZarovnatdobloku"/>
        <w:rPr>
          <w:rFonts w:ascii="Times New Roman" w:hAnsi="Times New Roman"/>
        </w:rPr>
      </w:pPr>
      <w:r w:rsidRPr="005454AD">
        <w:rPr>
          <w:rFonts w:ascii="Times New Roman" w:hAnsi="Times New Roman"/>
        </w:rPr>
        <w:t>Projektová dokumentace se zabývá zajištěním bezbariérového přístupu do učeben zřízením venkovního výtahu u SZ fasády objektu a vybudováním bezbariérových toalet v každém podlaží s učebnami.</w:t>
      </w:r>
    </w:p>
    <w:p w:rsidR="005454AD" w:rsidRPr="005454AD" w:rsidRDefault="005454AD" w:rsidP="005454AD">
      <w:pPr>
        <w:pStyle w:val="StylArialZarovnatdobloku"/>
        <w:rPr>
          <w:rFonts w:ascii="Times New Roman" w:hAnsi="Times New Roman"/>
        </w:rPr>
      </w:pPr>
      <w:r w:rsidRPr="005454AD">
        <w:rPr>
          <w:rFonts w:ascii="Times New Roman" w:hAnsi="Times New Roman"/>
        </w:rPr>
        <w:t>Předmětem projektové dokumentace je rekonstrukce a modernizace stávajících odborných učeben, včetně jejich vybavení nábytkem a pomůckami. Řešenými odbornými učebnami jsou:</w:t>
      </w:r>
    </w:p>
    <w:p w:rsidR="005454AD" w:rsidRPr="005454AD" w:rsidRDefault="005454AD" w:rsidP="005454AD">
      <w:pPr>
        <w:pStyle w:val="StylArialZarovnatdobloku"/>
        <w:rPr>
          <w:rFonts w:ascii="Times New Roman" w:hAnsi="Times New Roman"/>
        </w:rPr>
      </w:pPr>
      <w:r w:rsidRPr="005454AD">
        <w:rPr>
          <w:rFonts w:ascii="Times New Roman" w:hAnsi="Times New Roman"/>
        </w:rPr>
        <w:t>- cvičná kuchyňka ve 2.NP (místnost č. 230 - M12)</w:t>
      </w:r>
    </w:p>
    <w:p w:rsidR="005454AD" w:rsidRPr="005454AD" w:rsidRDefault="005454AD" w:rsidP="005454AD">
      <w:pPr>
        <w:pStyle w:val="StylArialZarovnatdobloku"/>
        <w:rPr>
          <w:rFonts w:ascii="Times New Roman" w:hAnsi="Times New Roman"/>
        </w:rPr>
      </w:pPr>
      <w:r w:rsidRPr="005454AD">
        <w:rPr>
          <w:rFonts w:ascii="Times New Roman" w:hAnsi="Times New Roman"/>
        </w:rPr>
        <w:t>- učebna jazyků B ve 3.NP (místnost č. 308 – M16)</w:t>
      </w:r>
    </w:p>
    <w:p w:rsidR="005454AD" w:rsidRPr="005454AD" w:rsidRDefault="005454AD" w:rsidP="005454AD">
      <w:pPr>
        <w:pStyle w:val="StylArialZarovnatdobloku"/>
        <w:rPr>
          <w:rFonts w:ascii="Times New Roman" w:hAnsi="Times New Roman"/>
        </w:rPr>
      </w:pPr>
      <w:r w:rsidRPr="005454AD">
        <w:rPr>
          <w:rFonts w:ascii="Times New Roman" w:hAnsi="Times New Roman"/>
        </w:rPr>
        <w:t>- učebna chemie+fyzika ve 3.NP (místnost č. 311 – M19)</w:t>
      </w:r>
    </w:p>
    <w:p w:rsidR="005454AD" w:rsidRPr="005454AD" w:rsidRDefault="005454AD" w:rsidP="005454AD">
      <w:pPr>
        <w:pStyle w:val="StylArialZarovnatdobloku"/>
        <w:rPr>
          <w:rFonts w:ascii="Times New Roman" w:hAnsi="Times New Roman"/>
        </w:rPr>
      </w:pPr>
      <w:r w:rsidRPr="005454AD">
        <w:rPr>
          <w:rFonts w:ascii="Times New Roman" w:hAnsi="Times New Roman"/>
        </w:rPr>
        <w:t>- učebna jazyků A ve 3.NP (místnost č. 312 – M20)</w:t>
      </w:r>
    </w:p>
    <w:p w:rsidR="005454AD" w:rsidRPr="005454AD" w:rsidRDefault="005454AD" w:rsidP="005454AD">
      <w:pPr>
        <w:pStyle w:val="StylArialZarovnatdobloku"/>
        <w:rPr>
          <w:rFonts w:ascii="Times New Roman" w:hAnsi="Times New Roman"/>
        </w:rPr>
      </w:pPr>
      <w:r w:rsidRPr="005454AD">
        <w:rPr>
          <w:rFonts w:ascii="Times New Roman" w:hAnsi="Times New Roman"/>
        </w:rPr>
        <w:t>- učebna přírodopis ve 3.NP (místnost č. 313 – M21)</w:t>
      </w:r>
    </w:p>
    <w:p w:rsidR="005454AD" w:rsidRPr="005454AD" w:rsidRDefault="005454AD" w:rsidP="005454AD">
      <w:pPr>
        <w:pStyle w:val="StylArialZarovnatdobloku"/>
        <w:rPr>
          <w:rFonts w:ascii="Times New Roman" w:hAnsi="Times New Roman"/>
        </w:rPr>
      </w:pPr>
      <w:r w:rsidRPr="005454AD">
        <w:rPr>
          <w:rFonts w:ascii="Times New Roman" w:hAnsi="Times New Roman"/>
        </w:rPr>
        <w:t>- polytechnická učebna ve 3.NP (místnost č. 314 – M22)</w:t>
      </w:r>
    </w:p>
    <w:p w:rsidR="005454AD" w:rsidRPr="005454AD" w:rsidRDefault="005454AD" w:rsidP="005454AD">
      <w:pPr>
        <w:pStyle w:val="StylArialZarovnatdobloku"/>
        <w:rPr>
          <w:rFonts w:ascii="Times New Roman" w:hAnsi="Times New Roman"/>
        </w:rPr>
      </w:pPr>
      <w:r w:rsidRPr="005454AD">
        <w:rPr>
          <w:rFonts w:ascii="Times New Roman" w:hAnsi="Times New Roman"/>
        </w:rPr>
        <w:t>Bezbariérovost přístupu do řešených učeben je řešena komplexně v souladu s vyhláškou 398/2009 Sb. i pro užívání zrakově a sluchově postižených osob.</w:t>
      </w:r>
    </w:p>
    <w:p w:rsidR="005454AD" w:rsidRPr="005454AD" w:rsidRDefault="005454AD" w:rsidP="005454AD">
      <w:pPr>
        <w:pStyle w:val="StylArialZarovnatdobloku"/>
        <w:rPr>
          <w:rFonts w:ascii="Times New Roman" w:hAnsi="Times New Roman"/>
        </w:rPr>
      </w:pPr>
      <w:r w:rsidRPr="005454AD">
        <w:rPr>
          <w:rFonts w:ascii="Times New Roman" w:hAnsi="Times New Roman"/>
        </w:rPr>
        <w:t>Učebny se nacházejí v hlavním objektu v areálu základní školy Mládežnická 220, Hamr u Litvínova – objekt  parc. č. st 548.</w:t>
      </w:r>
      <w:r w:rsidRPr="005454AD">
        <w:rPr>
          <w:rFonts w:ascii="Times New Roman" w:hAnsi="Times New Roman"/>
        </w:rPr>
        <w:tab/>
      </w:r>
    </w:p>
    <w:p w:rsidR="005454AD" w:rsidRPr="005454AD" w:rsidRDefault="005454AD" w:rsidP="005454AD">
      <w:pPr>
        <w:pStyle w:val="StylArialZarovnatdobloku"/>
        <w:rPr>
          <w:rFonts w:ascii="Times New Roman" w:hAnsi="Times New Roman"/>
        </w:rPr>
      </w:pPr>
      <w:r w:rsidRPr="005454AD">
        <w:rPr>
          <w:rFonts w:ascii="Times New Roman" w:hAnsi="Times New Roman"/>
        </w:rPr>
        <w:t>Vzhledem k malému rozsahu nebude odděleno architektonické a stavebně technické řešení a konstrukční řešení.</w:t>
      </w:r>
    </w:p>
    <w:p w:rsidR="005454AD" w:rsidRPr="005454AD" w:rsidRDefault="005454AD" w:rsidP="005454AD">
      <w:pPr>
        <w:pStyle w:val="StylArialZarovnatdobloku"/>
        <w:rPr>
          <w:rFonts w:ascii="Times New Roman" w:hAnsi="Times New Roman"/>
        </w:rPr>
      </w:pPr>
      <w:r w:rsidRPr="005454AD">
        <w:rPr>
          <w:rFonts w:ascii="Times New Roman" w:hAnsi="Times New Roman"/>
        </w:rPr>
        <w:t>Navrhované řešení nezasahuje do systému vytápění a vyvolává pouze drobné úpravy, proto je ke stavebnímu řešení přičleněna také část „Vytápění“.</w:t>
      </w:r>
    </w:p>
    <w:p w:rsidR="005454AD" w:rsidRPr="005454AD" w:rsidRDefault="005454AD" w:rsidP="005454AD">
      <w:pPr>
        <w:pStyle w:val="StylArialZarovnatdobloku"/>
        <w:rPr>
          <w:rFonts w:ascii="Times New Roman" w:hAnsi="Times New Roman"/>
        </w:rPr>
      </w:pPr>
      <w:r w:rsidRPr="005454AD">
        <w:rPr>
          <w:rFonts w:ascii="Times New Roman" w:hAnsi="Times New Roman"/>
        </w:rPr>
        <w:t>Podklady:</w:t>
      </w:r>
    </w:p>
    <w:p w:rsidR="005454AD" w:rsidRPr="005454AD" w:rsidRDefault="005454AD" w:rsidP="005454AD">
      <w:pPr>
        <w:pStyle w:val="StylArialZarovnatdobloku"/>
        <w:rPr>
          <w:rFonts w:ascii="Times New Roman" w:hAnsi="Times New Roman"/>
        </w:rPr>
      </w:pPr>
      <w:r w:rsidRPr="005454AD">
        <w:rPr>
          <w:rFonts w:ascii="Times New Roman" w:hAnsi="Times New Roman"/>
        </w:rPr>
        <w:t>- projektová dokumentace akce: „Generální oprava základní školy Mládežnická čp. 220 Hamr u Litvínova“ ve stupni DSP, zpracovatel MM projekt a.s., 09/96, č. zak: 060-0331</w:t>
      </w:r>
    </w:p>
    <w:p w:rsidR="005454AD" w:rsidRPr="005454AD" w:rsidRDefault="005454AD" w:rsidP="005454AD">
      <w:pPr>
        <w:pStyle w:val="StylArialZarovnatdobloku"/>
        <w:rPr>
          <w:rFonts w:ascii="Times New Roman" w:hAnsi="Times New Roman"/>
        </w:rPr>
      </w:pPr>
      <w:r w:rsidRPr="005454AD">
        <w:rPr>
          <w:rFonts w:ascii="Times New Roman" w:hAnsi="Times New Roman"/>
        </w:rPr>
        <w:t>- vlastní doměření dotčených částí objektu</w:t>
      </w:r>
    </w:p>
    <w:p w:rsidR="005454AD" w:rsidRPr="005454AD" w:rsidRDefault="005454AD" w:rsidP="005454AD">
      <w:pPr>
        <w:pStyle w:val="StylArialZarovnatdobloku"/>
        <w:rPr>
          <w:rFonts w:ascii="Times New Roman" w:hAnsi="Times New Roman"/>
        </w:rPr>
      </w:pPr>
      <w:r w:rsidRPr="005454AD">
        <w:rPr>
          <w:rFonts w:ascii="Times New Roman" w:hAnsi="Times New Roman"/>
        </w:rPr>
        <w:lastRenderedPageBreak/>
        <w:t>- vlastní fotodokumentace</w:t>
      </w:r>
    </w:p>
    <w:p w:rsidR="005454AD" w:rsidRPr="005454AD" w:rsidRDefault="005454AD" w:rsidP="005454AD">
      <w:pPr>
        <w:pStyle w:val="StylArialZarovnatdobloku"/>
        <w:rPr>
          <w:rFonts w:ascii="Times New Roman" w:hAnsi="Times New Roman"/>
        </w:rPr>
      </w:pPr>
      <w:r w:rsidRPr="005454AD">
        <w:rPr>
          <w:rFonts w:ascii="Times New Roman" w:hAnsi="Times New Roman"/>
        </w:rPr>
        <w:t>- konzultace se zadavatelem</w:t>
      </w:r>
    </w:p>
    <w:p w:rsidR="005454AD" w:rsidRPr="005454AD" w:rsidRDefault="005454AD" w:rsidP="005454AD">
      <w:pPr>
        <w:pStyle w:val="StylArialZarovnatdobloku"/>
        <w:rPr>
          <w:rFonts w:ascii="Times New Roman" w:hAnsi="Times New Roman"/>
        </w:rPr>
      </w:pPr>
    </w:p>
    <w:p w:rsidR="005454AD" w:rsidRPr="005454AD" w:rsidRDefault="005454AD" w:rsidP="005454AD">
      <w:pPr>
        <w:pStyle w:val="StylNadpis2Arial12bernDoleva1"/>
        <w:rPr>
          <w:rFonts w:ascii="Times New Roman" w:hAnsi="Times New Roman"/>
        </w:rPr>
      </w:pPr>
      <w:bookmarkStart w:id="3" w:name="_Toc302717967"/>
      <w:bookmarkStart w:id="4" w:name="_Toc503560614"/>
      <w:r w:rsidRPr="005454AD">
        <w:rPr>
          <w:rFonts w:ascii="Times New Roman" w:hAnsi="Times New Roman"/>
        </w:rPr>
        <w:t xml:space="preserve">Architektonické, výtvarné, materiálové, dispoziční a provozní řešení, </w:t>
      </w:r>
      <w:bookmarkEnd w:id="3"/>
      <w:r w:rsidRPr="005454AD">
        <w:rPr>
          <w:rFonts w:ascii="Times New Roman" w:hAnsi="Times New Roman"/>
        </w:rPr>
        <w:t>bezbariérové užívání stavby</w:t>
      </w:r>
      <w:bookmarkEnd w:id="4"/>
    </w:p>
    <w:p w:rsidR="005454AD" w:rsidRPr="005454AD" w:rsidRDefault="005454AD" w:rsidP="005454AD">
      <w:pPr>
        <w:pStyle w:val="StylArialZarovnatdobloku"/>
        <w:rPr>
          <w:rFonts w:ascii="Times New Roman" w:hAnsi="Times New Roman"/>
        </w:rPr>
      </w:pPr>
      <w:r w:rsidRPr="005454AD">
        <w:rPr>
          <w:rFonts w:ascii="Times New Roman" w:hAnsi="Times New Roman"/>
        </w:rPr>
        <w:t>Prostory jsou užívány jako učebnový pavilon základní školy. Objekt má 4 nadzemní podlaží s částečným zapuštěním do terénu a valbovou střechu s nevyužívaným podkrovím. Na SZ fasádě je situován přístavek se vstupem do dvora. Hlavní vstup se nachází na JV fasádě. Jedná se o samostatně stojící objekt půdorysného tvaru obdélníka, který severním rohem navazuje na objekt parc.č. st 560.</w:t>
      </w:r>
    </w:p>
    <w:p w:rsidR="005454AD" w:rsidRPr="005454AD" w:rsidRDefault="005454AD" w:rsidP="005454AD">
      <w:pPr>
        <w:pStyle w:val="StylArialZarovnatdobloku"/>
        <w:rPr>
          <w:rFonts w:ascii="Times New Roman" w:hAnsi="Times New Roman"/>
        </w:rPr>
      </w:pPr>
      <w:r w:rsidRPr="005454AD">
        <w:rPr>
          <w:rFonts w:ascii="Times New Roman" w:hAnsi="Times New Roman"/>
        </w:rPr>
        <w:t>Na SZ straně se nachází strmý svah, který je od objektu oddělen dvorem  s opěrnou zdí. Objekt je podélně osazen téměř na rovině, příčně pak ve svahu stoupajícím od hlavního vstupu do objektu (JV fasáda) do dvora (SZ fasáda). U hlavního vstupu je úroveň podlahy cca 0,3 m nad přilehlým terénem, ve dvorní části je podlaha cca 1,1 m pod přilehlým terénem.</w:t>
      </w:r>
    </w:p>
    <w:p w:rsidR="005454AD" w:rsidRPr="005454AD" w:rsidRDefault="005454AD" w:rsidP="005454AD">
      <w:pPr>
        <w:pStyle w:val="StylArialZarovnatdobloku"/>
        <w:rPr>
          <w:rFonts w:ascii="Times New Roman" w:hAnsi="Times New Roman"/>
        </w:rPr>
      </w:pPr>
      <w:r w:rsidRPr="005454AD">
        <w:rPr>
          <w:rFonts w:ascii="Times New Roman" w:hAnsi="Times New Roman"/>
        </w:rPr>
        <w:t>Kolem objektu jsou ze všech stran přilehlé zpevněné plochy asfaltové a plochy s betonovou dlažbou. Dešťové svody jsou zaústěné do dešťové kanalizace.</w:t>
      </w:r>
    </w:p>
    <w:p w:rsidR="005454AD" w:rsidRPr="005454AD" w:rsidRDefault="005454AD" w:rsidP="005454AD">
      <w:pPr>
        <w:pStyle w:val="StylArialZarovnatdobloku"/>
        <w:rPr>
          <w:rFonts w:ascii="Times New Roman" w:hAnsi="Times New Roman"/>
          <w:u w:val="single"/>
        </w:rPr>
      </w:pPr>
      <w:r w:rsidRPr="005454AD">
        <w:rPr>
          <w:rFonts w:ascii="Times New Roman" w:hAnsi="Times New Roman"/>
          <w:u w:val="single"/>
        </w:rPr>
        <w:t>Bezbariérový výtah:</w:t>
      </w:r>
    </w:p>
    <w:p w:rsidR="005454AD" w:rsidRPr="005454AD" w:rsidRDefault="005454AD" w:rsidP="005454AD">
      <w:pPr>
        <w:pStyle w:val="StylArialZarovnatdobloku"/>
        <w:rPr>
          <w:rFonts w:ascii="Times New Roman" w:hAnsi="Times New Roman"/>
        </w:rPr>
      </w:pPr>
      <w:r w:rsidRPr="005454AD">
        <w:rPr>
          <w:rFonts w:ascii="Times New Roman" w:hAnsi="Times New Roman"/>
        </w:rPr>
        <w:t xml:space="preserve">Přístavba výtahové šachty je navržena ve dvorní části a přiléhá k severní fasádě. Je obdélníkového půdorysu 2,24x2,69 m. Výška přístavby je cca 13,5 m od úrovně dvora. Střecha výtahové šachty je pultová se sklonem od stávajícího objektu a nachází se pod úrovní  hlavní římsy stávajícího objektu. Přístavba je bez oken. Vstup do výtahu z exteriéru je v úrovni dvora na severní fasádě přístavby. </w:t>
      </w:r>
    </w:p>
    <w:p w:rsidR="005454AD" w:rsidRPr="005454AD" w:rsidRDefault="005454AD" w:rsidP="005454AD">
      <w:pPr>
        <w:pStyle w:val="StylArialZarovnatdobloku"/>
        <w:rPr>
          <w:rFonts w:ascii="Times New Roman" w:hAnsi="Times New Roman"/>
        </w:rPr>
      </w:pPr>
      <w:r w:rsidRPr="005454AD">
        <w:rPr>
          <w:rFonts w:ascii="Times New Roman" w:hAnsi="Times New Roman"/>
        </w:rPr>
        <w:t xml:space="preserve">Dispozičně je výtahová šachta propojena s hlavními chodbami nacházejícími se ve 2.NP, 3.NP a 4.NP objektu. </w:t>
      </w:r>
    </w:p>
    <w:p w:rsidR="005454AD" w:rsidRPr="005454AD" w:rsidRDefault="005454AD" w:rsidP="005454AD">
      <w:pPr>
        <w:pStyle w:val="StylArialZarovnatdobloku"/>
        <w:rPr>
          <w:rFonts w:ascii="Times New Roman" w:hAnsi="Times New Roman"/>
        </w:rPr>
      </w:pPr>
      <w:r w:rsidRPr="005454AD">
        <w:rPr>
          <w:rFonts w:ascii="Times New Roman" w:hAnsi="Times New Roman"/>
        </w:rPr>
        <w:t>Navržen prokládací bezbariérový lanový výtah bez strojovny. Výtah není navržen jako evakuační.</w:t>
      </w:r>
    </w:p>
    <w:p w:rsidR="005454AD" w:rsidRPr="005454AD" w:rsidRDefault="005454AD" w:rsidP="005454AD">
      <w:pPr>
        <w:pStyle w:val="StylArialZarovnatdobloku"/>
        <w:rPr>
          <w:rFonts w:ascii="Times New Roman" w:hAnsi="Times New Roman"/>
          <w:u w:val="single"/>
        </w:rPr>
      </w:pPr>
      <w:r w:rsidRPr="005454AD">
        <w:rPr>
          <w:rFonts w:ascii="Times New Roman" w:hAnsi="Times New Roman"/>
          <w:u w:val="single"/>
        </w:rPr>
        <w:t>Bezbariérové WC:</w:t>
      </w:r>
    </w:p>
    <w:p w:rsidR="005454AD" w:rsidRPr="005454AD" w:rsidRDefault="005454AD" w:rsidP="005454AD">
      <w:pPr>
        <w:pStyle w:val="StylArialZarovnatdobloku"/>
        <w:rPr>
          <w:rFonts w:ascii="Times New Roman" w:hAnsi="Times New Roman"/>
        </w:rPr>
      </w:pPr>
      <w:r w:rsidRPr="005454AD">
        <w:rPr>
          <w:rFonts w:ascii="Times New Roman" w:hAnsi="Times New Roman"/>
        </w:rPr>
        <w:t>Ve 2.NP, 3.NP a 4.NP jsou nově navrženy bezbariérové záchodové kabiny. Ve 2.NP bezbariérové WC vznikne přestavbou stávajících prostorů 232 až 234 (sklad, WC a úklid). Ve 3.NP a 4.NP bude bezbariérové WC vybudováno nově vestavbou do hlavní chodby u přístavby výtahové šachty.</w:t>
      </w:r>
    </w:p>
    <w:p w:rsidR="005454AD" w:rsidRPr="005454AD" w:rsidRDefault="005454AD" w:rsidP="005454AD">
      <w:pPr>
        <w:pStyle w:val="StylArialZarovnatdobloku"/>
        <w:rPr>
          <w:rFonts w:ascii="Times New Roman" w:hAnsi="Times New Roman"/>
          <w:u w:val="single"/>
        </w:rPr>
      </w:pPr>
      <w:r w:rsidRPr="005454AD">
        <w:rPr>
          <w:rFonts w:ascii="Times New Roman" w:hAnsi="Times New Roman"/>
          <w:u w:val="single"/>
        </w:rPr>
        <w:t>Odborné učebny:</w:t>
      </w:r>
    </w:p>
    <w:p w:rsidR="005454AD" w:rsidRPr="005454AD" w:rsidRDefault="005454AD" w:rsidP="005454AD">
      <w:pPr>
        <w:pStyle w:val="StylArialZarovnatdobloku"/>
        <w:rPr>
          <w:rFonts w:ascii="Times New Roman" w:hAnsi="Times New Roman"/>
        </w:rPr>
      </w:pPr>
      <w:r w:rsidRPr="005454AD">
        <w:rPr>
          <w:rFonts w:ascii="Times New Roman" w:hAnsi="Times New Roman"/>
        </w:rPr>
        <w:t>Prostory odborných učeben nevyhovují současným nárokům na výuku. Nášlapné vrstvy podlah z PVC jsou značně opotřebované, omyvatelné emailové nátěry soklů stěn  nevyhovují z estetického hlediska. Z hlediska akustiky nejsou prostory tříd řešeny vůbec. Osvětlení tříd nevyhovuje současným hygienickým požadavkům. Vnitřní vybavení a mobiliář jsou technicky a morálně zastaralé.</w:t>
      </w:r>
    </w:p>
    <w:p w:rsidR="005454AD" w:rsidRPr="005454AD" w:rsidRDefault="005454AD" w:rsidP="005454AD">
      <w:pPr>
        <w:pStyle w:val="StylArialZarovnatdobloku"/>
        <w:rPr>
          <w:rFonts w:ascii="Times New Roman" w:hAnsi="Times New Roman"/>
          <w:u w:val="single"/>
        </w:rPr>
      </w:pPr>
      <w:r w:rsidRPr="005454AD">
        <w:rPr>
          <w:rFonts w:ascii="Times New Roman" w:hAnsi="Times New Roman"/>
          <w:u w:val="single"/>
        </w:rPr>
        <w:t>Cvičná kuchyňka ve 2.NP (místnost č. 230 - M12):</w:t>
      </w:r>
    </w:p>
    <w:p w:rsidR="005454AD" w:rsidRPr="005454AD" w:rsidRDefault="005454AD" w:rsidP="005454AD">
      <w:pPr>
        <w:pStyle w:val="StylArialZarovnatdobloku"/>
        <w:rPr>
          <w:rFonts w:ascii="Times New Roman" w:hAnsi="Times New Roman"/>
        </w:rPr>
      </w:pPr>
      <w:r w:rsidRPr="005454AD">
        <w:rPr>
          <w:rFonts w:ascii="Times New Roman" w:hAnsi="Times New Roman"/>
        </w:rPr>
        <w:t xml:space="preserve">Učebna je navržena  jako multifunkční. Jsou navržena dvě kuchyňská pracoviště podél stěn. Ve zbylém prostoru jsou situovány mobilní stoly a židle s možností různého přestavění dle konkrétního využití. </w:t>
      </w:r>
    </w:p>
    <w:p w:rsidR="005454AD" w:rsidRPr="005454AD" w:rsidRDefault="005454AD" w:rsidP="005454AD">
      <w:pPr>
        <w:pStyle w:val="StylArialZarovnatdobloku"/>
        <w:rPr>
          <w:rFonts w:ascii="Times New Roman" w:hAnsi="Times New Roman"/>
        </w:rPr>
      </w:pPr>
      <w:r w:rsidRPr="005454AD">
        <w:rPr>
          <w:rFonts w:ascii="Times New Roman" w:hAnsi="Times New Roman"/>
        </w:rPr>
        <w:t>Součástí modernizace je i místnost č. 231, která bude nově sloužit jako sklad pomůcek.</w:t>
      </w:r>
    </w:p>
    <w:p w:rsidR="005454AD" w:rsidRDefault="005454AD" w:rsidP="005454AD">
      <w:pPr>
        <w:pStyle w:val="StylArialZarovnatdobloku"/>
        <w:rPr>
          <w:rFonts w:ascii="Times New Roman" w:hAnsi="Times New Roman"/>
          <w:u w:val="single"/>
        </w:rPr>
      </w:pPr>
    </w:p>
    <w:p w:rsidR="005454AD" w:rsidRPr="005454AD" w:rsidRDefault="005454AD" w:rsidP="005454AD">
      <w:pPr>
        <w:pStyle w:val="StylArialZarovnatdobloku"/>
        <w:rPr>
          <w:rFonts w:ascii="Times New Roman" w:hAnsi="Times New Roman"/>
          <w:u w:val="single"/>
        </w:rPr>
      </w:pPr>
      <w:r w:rsidRPr="005454AD">
        <w:rPr>
          <w:rFonts w:ascii="Times New Roman" w:hAnsi="Times New Roman"/>
          <w:u w:val="single"/>
        </w:rPr>
        <w:lastRenderedPageBreak/>
        <w:t>Bezbariérové užívání:</w:t>
      </w:r>
    </w:p>
    <w:p w:rsidR="005454AD" w:rsidRPr="005454AD" w:rsidRDefault="005454AD" w:rsidP="005454AD">
      <w:pPr>
        <w:pStyle w:val="StylArialZarovnatdobloku"/>
        <w:rPr>
          <w:rFonts w:ascii="Times New Roman" w:hAnsi="Times New Roman"/>
        </w:rPr>
      </w:pPr>
      <w:r w:rsidRPr="005454AD">
        <w:rPr>
          <w:rFonts w:ascii="Times New Roman" w:hAnsi="Times New Roman"/>
        </w:rPr>
        <w:t>Celkové řešení stavby vychází ze zákona č. 183/2006 Sb. v aktuálním znění.</w:t>
      </w:r>
    </w:p>
    <w:p w:rsidR="005454AD" w:rsidRPr="005454AD" w:rsidRDefault="005454AD" w:rsidP="005454AD">
      <w:pPr>
        <w:pStyle w:val="StylArialZarovnatdobloku"/>
        <w:rPr>
          <w:rFonts w:ascii="Times New Roman" w:hAnsi="Times New Roman"/>
        </w:rPr>
      </w:pPr>
      <w:r w:rsidRPr="005454AD">
        <w:rPr>
          <w:rFonts w:ascii="Times New Roman" w:hAnsi="Times New Roman"/>
        </w:rPr>
        <w:t>Dokumentace byla zpracována dle platné vyhlášky č. 398/2009 Sb o obecných technických požadavcích zabezpečujících bezbariérové užívání staveb.</w:t>
      </w:r>
    </w:p>
    <w:p w:rsidR="005454AD" w:rsidRPr="005454AD" w:rsidRDefault="005454AD" w:rsidP="005454AD">
      <w:pPr>
        <w:pStyle w:val="StylArialZarovnatdobloku"/>
        <w:rPr>
          <w:rFonts w:ascii="Times New Roman" w:hAnsi="Times New Roman"/>
        </w:rPr>
      </w:pPr>
      <w:r w:rsidRPr="005454AD">
        <w:rPr>
          <w:rFonts w:ascii="Times New Roman" w:hAnsi="Times New Roman"/>
        </w:rPr>
        <w:t xml:space="preserve">Stavební úpravy v dotčených prostorách budou provedeny v souladu s touto vyhláškou. </w:t>
      </w:r>
    </w:p>
    <w:p w:rsidR="005454AD" w:rsidRPr="005454AD" w:rsidRDefault="005454AD" w:rsidP="005454AD">
      <w:pPr>
        <w:pStyle w:val="StylArialZarovnatdobloku"/>
        <w:rPr>
          <w:rFonts w:ascii="Times New Roman" w:hAnsi="Times New Roman"/>
        </w:rPr>
      </w:pPr>
      <w:r w:rsidRPr="005454AD">
        <w:rPr>
          <w:rFonts w:ascii="Times New Roman" w:hAnsi="Times New Roman"/>
        </w:rPr>
        <w:t>Pro bezbariérové zpřístupnění jednotlivých podlaží s učebnami bude v objektu vybudován bezbariérový výtah. Automatické vstupní dveře výtahu budou mít světlou šířku min. 900 mm. Venkovní vstup do výtahu bude doplněn o vnější vstupní dveře otevíravé vybavené bezbariérovým kováním (viz níže dveře do tříd). Dveře budou plné se svislým proskleným okýnkem š=150 mm začínajícím min. 400 mm nad přilehlou podlahou. Horní hrana zvonkového tabla a komunikačního panelu bude max. 1200 mm nad přilehlou podlahou s odsazením od pevné překážky min. 500 mm.  Z výtahu jsou výstupy do hlavní přímé chodby, která tvoří přirozenou vodící linii. Dveřní křídla do upravovaných tříd  budou na straně opačné než jsou závěsy opatřena vodorovným madlem přes celou šířku křídla ve výšce 800-900 mm. Zámek dveří bude umístěn max. 1000 mm od čisté podlahy, klika max. 1100 mm.Vodorovný pohyb po patře mezi rekonstruovanými učebnami je řešen bez rozdílu výšek, příp. s rozdílem do výšky max. 20 mm.</w:t>
      </w:r>
    </w:p>
    <w:p w:rsidR="005454AD" w:rsidRPr="005454AD" w:rsidRDefault="005454AD" w:rsidP="005454AD">
      <w:pPr>
        <w:pStyle w:val="StylArialZarovnatdobloku"/>
        <w:rPr>
          <w:rFonts w:ascii="Times New Roman" w:hAnsi="Times New Roman"/>
        </w:rPr>
      </w:pPr>
      <w:r w:rsidRPr="005454AD">
        <w:rPr>
          <w:rFonts w:ascii="Times New Roman" w:hAnsi="Times New Roman"/>
        </w:rPr>
        <w:t>V rámci navrhovaných stavebních úprav jsou v podlažích s učebnami vybudovány i imobilní WC.</w:t>
      </w:r>
      <w:r w:rsidRPr="005454AD">
        <w:rPr>
          <w:rFonts w:ascii="Times New Roman" w:hAnsi="Times New Roman"/>
          <w:color w:val="000000"/>
          <w:sz w:val="17"/>
          <w:szCs w:val="17"/>
          <w:shd w:val="clear" w:color="auto" w:fill="FFFFFF"/>
        </w:rPr>
        <w:t xml:space="preserve"> </w:t>
      </w:r>
      <w:r w:rsidRPr="005454AD">
        <w:rPr>
          <w:rFonts w:ascii="Times New Roman" w:hAnsi="Times New Roman"/>
        </w:rPr>
        <w:t>Záchodová kabina musí mít šířku nejméně 1800 mm a hloubku nejméně 2150 mm. V kabině navržena záchodová mísa, umyvadlo, zrcadlo, háček na oděvy a prostor pro odpadkový koš. Šířka vstupních dveří 900 mm. Dveře otevíravé ven a opatřené shodným bezbariérovým kováním jako dveře do upravovaných tříd (viz výše).Zámek dveří bude odjistitelný zvenku.</w:t>
      </w:r>
    </w:p>
    <w:p w:rsidR="005454AD" w:rsidRPr="005454AD" w:rsidRDefault="005454AD" w:rsidP="005454AD">
      <w:pPr>
        <w:pStyle w:val="StylArialZarovnatdobloku"/>
        <w:rPr>
          <w:rFonts w:ascii="Times New Roman" w:hAnsi="Times New Roman"/>
        </w:rPr>
      </w:pPr>
      <w:r w:rsidRPr="005454AD">
        <w:rPr>
          <w:rFonts w:ascii="Times New Roman" w:hAnsi="Times New Roman"/>
        </w:rPr>
        <w:t>Záchodová mísa bude osazena v osové vzdálenosti 450 mm od boční stěny. Mezi čelem záchodové mísy a zadní stěnou kabiny bude nejméně 700 mm. Prostor okolo záchodové mísy musí umožnit čelní, diagonální nebo boční nástup. Manipulační prostor je umístěný proti dveřím. Horní hrana sedátka záchodové mísy bude ve výši 460 mm nad podlahou.</w:t>
      </w:r>
    </w:p>
    <w:p w:rsidR="005454AD" w:rsidRPr="005454AD" w:rsidRDefault="005454AD" w:rsidP="005454AD">
      <w:pPr>
        <w:pStyle w:val="StylArialZarovnatdobloku"/>
        <w:rPr>
          <w:rFonts w:ascii="Times New Roman" w:hAnsi="Times New Roman"/>
        </w:rPr>
      </w:pPr>
      <w:r w:rsidRPr="005454AD">
        <w:rPr>
          <w:rFonts w:ascii="Times New Roman" w:hAnsi="Times New Roman"/>
        </w:rPr>
        <w:t>Ovládání splachovacího zařízení bude umístěno na straně, ze které je volný přístup k záchodové míse, nejvýše 1200 mm nad podlahou.Pokud bude splachovací zařízení umístěné na stěně musí být v dosahu osoby sedící na záchodové míse.</w:t>
      </w:r>
    </w:p>
    <w:p w:rsidR="005454AD" w:rsidRPr="005454AD" w:rsidRDefault="005454AD" w:rsidP="005454AD">
      <w:pPr>
        <w:pStyle w:val="StylArialZarovnatdobloku"/>
        <w:rPr>
          <w:rFonts w:ascii="Times New Roman" w:hAnsi="Times New Roman"/>
        </w:rPr>
      </w:pPr>
      <w:r w:rsidRPr="005454AD">
        <w:rPr>
          <w:rFonts w:ascii="Times New Roman" w:hAnsi="Times New Roman"/>
        </w:rPr>
        <w:t>V dosahu ze záchodové mísy a to ve výšce 600 až 1200 mm nad podlahou a také v dosahu z podlahy a to nejvýše 150 mm nad podlahou bude ovladač signalizačního systému nouzového volání.</w:t>
      </w:r>
    </w:p>
    <w:p w:rsidR="005454AD" w:rsidRPr="005454AD" w:rsidRDefault="005454AD" w:rsidP="005454AD">
      <w:pPr>
        <w:pStyle w:val="StylArialZarovnatdobloku"/>
        <w:rPr>
          <w:rFonts w:ascii="Times New Roman" w:hAnsi="Times New Roman"/>
        </w:rPr>
      </w:pPr>
      <w:r w:rsidRPr="005454AD">
        <w:rPr>
          <w:rFonts w:ascii="Times New Roman" w:hAnsi="Times New Roman"/>
        </w:rPr>
        <w:t xml:space="preserve">Umyvadlo bude opatřeno stojánkovou výtokovou baterií s pákovým ovládáním. Umyvadlo umožňuje podjezd osoby na vozíku, jeho horní hrana bude ve výšce 800 mm. </w:t>
      </w:r>
    </w:p>
    <w:p w:rsidR="005454AD" w:rsidRPr="005454AD" w:rsidRDefault="005454AD" w:rsidP="005454AD">
      <w:pPr>
        <w:pStyle w:val="StylArialZarovnatdobloku"/>
        <w:rPr>
          <w:rFonts w:ascii="Times New Roman" w:hAnsi="Times New Roman"/>
        </w:rPr>
      </w:pPr>
      <w:r w:rsidRPr="005454AD">
        <w:rPr>
          <w:rFonts w:ascii="Times New Roman" w:hAnsi="Times New Roman"/>
        </w:rPr>
        <w:t>Po obou stranách záchodové mísy budou madla ve vzájemné vzdálenosti 600 mm a ve výši 800 mm nad podlahou.</w:t>
      </w:r>
    </w:p>
    <w:p w:rsidR="005454AD" w:rsidRPr="005454AD" w:rsidRDefault="005454AD" w:rsidP="005454AD">
      <w:pPr>
        <w:pStyle w:val="StylArialZarovnatdobloku"/>
        <w:rPr>
          <w:rFonts w:ascii="Times New Roman" w:hAnsi="Times New Roman"/>
        </w:rPr>
      </w:pPr>
      <w:r w:rsidRPr="005454AD">
        <w:rPr>
          <w:rFonts w:ascii="Times New Roman" w:hAnsi="Times New Roman"/>
        </w:rPr>
        <w:t>U záchodové mísy s přístupem jen z jedné strany bude madlo na straně přístupu sklopné a záchodovou mísu bude přesahovat o 100 mm; madlo na opačné straně záchodové mísy bude pevné a záchodovou mísu bude přesahovat o 200 mm.</w:t>
      </w:r>
    </w:p>
    <w:p w:rsidR="005454AD" w:rsidRPr="005454AD" w:rsidRDefault="005454AD" w:rsidP="005454AD">
      <w:pPr>
        <w:pStyle w:val="StylArialZarovnatdobloku"/>
        <w:rPr>
          <w:rFonts w:ascii="Times New Roman" w:hAnsi="Times New Roman"/>
        </w:rPr>
      </w:pPr>
      <w:r w:rsidRPr="005454AD">
        <w:rPr>
          <w:rFonts w:ascii="Times New Roman" w:hAnsi="Times New Roman"/>
        </w:rPr>
        <w:t>Vedle umyvadla bude alespoň jedno svislé madlo délky nejméně 500 mm.</w:t>
      </w:r>
    </w:p>
    <w:p w:rsidR="005454AD" w:rsidRPr="005454AD" w:rsidRDefault="005454AD" w:rsidP="005454AD">
      <w:pPr>
        <w:pStyle w:val="StylArialZarovnatdobloku"/>
        <w:rPr>
          <w:rFonts w:ascii="Times New Roman" w:hAnsi="Times New Roman"/>
        </w:rPr>
      </w:pPr>
      <w:r w:rsidRPr="005454AD">
        <w:rPr>
          <w:rFonts w:ascii="Times New Roman" w:hAnsi="Times New Roman"/>
        </w:rPr>
        <w:t>Navrženo pevné zrcadlo se spodní hranou ve výši maximálně 900 mm nad podlahou a horní hranou ve výši minimálně 1800 mm nad podlahou.</w:t>
      </w:r>
    </w:p>
    <w:p w:rsidR="005454AD" w:rsidRPr="005454AD" w:rsidRDefault="005454AD" w:rsidP="005454AD">
      <w:pPr>
        <w:pStyle w:val="StylArialZarovnatdobloku"/>
        <w:rPr>
          <w:rFonts w:ascii="Times New Roman" w:hAnsi="Times New Roman"/>
        </w:rPr>
      </w:pPr>
      <w:r w:rsidRPr="005454AD">
        <w:rPr>
          <w:rFonts w:ascii="Times New Roman" w:hAnsi="Times New Roman"/>
        </w:rPr>
        <w:t xml:space="preserve">Uspořádání nábytku ve třídách je řešeno tak, aby byl umožněn přístup a manipulace </w:t>
      </w:r>
      <w:r w:rsidRPr="005454AD">
        <w:rPr>
          <w:rFonts w:ascii="Times New Roman" w:hAnsi="Times New Roman"/>
        </w:rPr>
        <w:lastRenderedPageBreak/>
        <w:t>s invalidním vozíkem. Vybavení učeben s pevně zabudovaným nábytkem  bude doplněno polohovatelnou lavicí s možností podjetí vozíku (min 800mm).</w:t>
      </w:r>
    </w:p>
    <w:p w:rsidR="005454AD" w:rsidRPr="005454AD" w:rsidRDefault="005454AD" w:rsidP="005454AD">
      <w:pPr>
        <w:pStyle w:val="StylArialZarovnatdobloku"/>
        <w:rPr>
          <w:rFonts w:ascii="Times New Roman" w:hAnsi="Times New Roman"/>
        </w:rPr>
      </w:pPr>
      <w:r w:rsidRPr="005454AD">
        <w:rPr>
          <w:rFonts w:ascii="Times New Roman" w:hAnsi="Times New Roman"/>
        </w:rPr>
        <w:t>Úprava pro neslyšící žáky- indukční smyčka (pro naslouchátko) ve třídách jak pro výuku tak pro rozhlas. Indukční poslech bude umožněn i v rámci komunikačních zařízení výtahu a u venkovních vstupních dveří výtahové šachty.</w:t>
      </w:r>
    </w:p>
    <w:p w:rsidR="005454AD" w:rsidRPr="005454AD" w:rsidRDefault="005454AD" w:rsidP="005454AD">
      <w:pPr>
        <w:pStyle w:val="StylArialZarovnatdobloku"/>
        <w:rPr>
          <w:rFonts w:ascii="Times New Roman" w:hAnsi="Times New Roman"/>
        </w:rPr>
      </w:pPr>
      <w:r w:rsidRPr="005454AD">
        <w:rPr>
          <w:rFonts w:ascii="Times New Roman" w:hAnsi="Times New Roman"/>
        </w:rPr>
        <w:t>Úprava pro zrakově postižené žáky – pouze WC a upravované učebny a to zvýrazněním dveří a zárubní. Dveře budou na vnější straně 20cm nad klikou opatřeny  štítkem s hmatným orientačním znakem a s příslušným nápisem v Braillově písmu jako je text “WC ženy“, “Přírodopis“ ap. Braillovo písmo musí mít parametry standardní sazby.</w:t>
      </w:r>
    </w:p>
    <w:p w:rsidR="005454AD" w:rsidRPr="005454AD" w:rsidRDefault="005454AD" w:rsidP="005454AD">
      <w:pPr>
        <w:pStyle w:val="StylArialZarovnatdobloku"/>
        <w:rPr>
          <w:rFonts w:ascii="Times New Roman" w:hAnsi="Times New Roman"/>
        </w:rPr>
      </w:pPr>
    </w:p>
    <w:p w:rsidR="005454AD" w:rsidRPr="005454AD" w:rsidRDefault="005454AD" w:rsidP="005454AD">
      <w:pPr>
        <w:pStyle w:val="StylNadpis2Arial12bernDoleva1"/>
        <w:rPr>
          <w:rFonts w:ascii="Times New Roman" w:hAnsi="Times New Roman"/>
        </w:rPr>
      </w:pPr>
      <w:bookmarkStart w:id="5" w:name="_Toc503560615"/>
      <w:r w:rsidRPr="005454AD">
        <w:rPr>
          <w:rFonts w:ascii="Times New Roman" w:hAnsi="Times New Roman"/>
        </w:rPr>
        <w:t>Kapacity, užitkové plochy, obestavěné prostory, zastavěné plochy, orientace, osvětlení a oslunění</w:t>
      </w:r>
      <w:bookmarkEnd w:id="5"/>
    </w:p>
    <w:p w:rsidR="005454AD" w:rsidRPr="005454AD" w:rsidRDefault="005454AD" w:rsidP="005454AD">
      <w:pPr>
        <w:pStyle w:val="StylArialZarovnatdobloku"/>
        <w:rPr>
          <w:rFonts w:ascii="Times New Roman" w:hAnsi="Times New Roman"/>
        </w:rPr>
      </w:pPr>
      <w:r w:rsidRPr="005454AD">
        <w:rPr>
          <w:rFonts w:ascii="Times New Roman" w:hAnsi="Times New Roman"/>
        </w:rPr>
        <w:t>- Obestavěný prostor</w:t>
      </w:r>
      <w:r w:rsidRPr="005454AD">
        <w:rPr>
          <w:rFonts w:ascii="Times New Roman" w:hAnsi="Times New Roman"/>
        </w:rPr>
        <w:tab/>
      </w:r>
      <w:r w:rsidRPr="005454AD">
        <w:rPr>
          <w:rFonts w:ascii="Times New Roman" w:hAnsi="Times New Roman"/>
        </w:rPr>
        <w:tab/>
      </w:r>
      <w:r w:rsidRPr="005454AD">
        <w:rPr>
          <w:rFonts w:ascii="Times New Roman" w:hAnsi="Times New Roman"/>
        </w:rPr>
        <w:tab/>
      </w:r>
      <w:r w:rsidRPr="005454AD">
        <w:rPr>
          <w:rFonts w:ascii="Times New Roman" w:hAnsi="Times New Roman"/>
        </w:rPr>
        <w:tab/>
      </w:r>
      <w:r w:rsidRPr="005454AD">
        <w:rPr>
          <w:rFonts w:ascii="Times New Roman" w:hAnsi="Times New Roman"/>
        </w:rPr>
        <w:tab/>
        <w:t>: 104,4 m</w:t>
      </w:r>
      <w:r w:rsidRPr="005454AD">
        <w:rPr>
          <w:rFonts w:ascii="Times New Roman" w:hAnsi="Times New Roman"/>
          <w:vertAlign w:val="superscript"/>
        </w:rPr>
        <w:t>3</w:t>
      </w:r>
    </w:p>
    <w:p w:rsidR="005454AD" w:rsidRPr="005454AD" w:rsidRDefault="005454AD" w:rsidP="005454AD">
      <w:pPr>
        <w:pStyle w:val="StylArialZarovnatdobloku"/>
        <w:rPr>
          <w:rFonts w:ascii="Times New Roman" w:hAnsi="Times New Roman"/>
        </w:rPr>
      </w:pPr>
      <w:r w:rsidRPr="005454AD">
        <w:rPr>
          <w:rFonts w:ascii="Times New Roman" w:hAnsi="Times New Roman"/>
        </w:rPr>
        <w:t>- Zastavěná plocha</w:t>
      </w:r>
      <w:r w:rsidRPr="005454AD">
        <w:rPr>
          <w:rFonts w:ascii="Times New Roman" w:hAnsi="Times New Roman"/>
        </w:rPr>
        <w:tab/>
      </w:r>
      <w:r w:rsidRPr="005454AD">
        <w:rPr>
          <w:rFonts w:ascii="Times New Roman" w:hAnsi="Times New Roman"/>
        </w:rPr>
        <w:tab/>
      </w:r>
      <w:r w:rsidRPr="005454AD">
        <w:rPr>
          <w:rFonts w:ascii="Times New Roman" w:hAnsi="Times New Roman"/>
        </w:rPr>
        <w:tab/>
      </w:r>
      <w:r w:rsidRPr="005454AD">
        <w:rPr>
          <w:rFonts w:ascii="Times New Roman" w:hAnsi="Times New Roman"/>
        </w:rPr>
        <w:tab/>
      </w:r>
      <w:r w:rsidRPr="005454AD">
        <w:rPr>
          <w:rFonts w:ascii="Times New Roman" w:hAnsi="Times New Roman"/>
        </w:rPr>
        <w:tab/>
        <w:t>: 6,30 m</w:t>
      </w:r>
      <w:r w:rsidRPr="005454AD">
        <w:rPr>
          <w:rFonts w:ascii="Times New Roman" w:hAnsi="Times New Roman"/>
          <w:vertAlign w:val="superscript"/>
        </w:rPr>
        <w:t>2</w:t>
      </w:r>
    </w:p>
    <w:p w:rsidR="005454AD" w:rsidRPr="005454AD" w:rsidRDefault="005454AD" w:rsidP="005454AD">
      <w:pPr>
        <w:pStyle w:val="StylArialZarovnatdobloku"/>
        <w:rPr>
          <w:rFonts w:ascii="Times New Roman" w:hAnsi="Times New Roman"/>
        </w:rPr>
      </w:pPr>
      <w:r w:rsidRPr="005454AD">
        <w:rPr>
          <w:rFonts w:ascii="Times New Roman" w:hAnsi="Times New Roman"/>
        </w:rPr>
        <w:t>- Kapacita objektu se nemění</w:t>
      </w:r>
    </w:p>
    <w:p w:rsidR="005454AD" w:rsidRPr="005454AD" w:rsidRDefault="005454AD" w:rsidP="005454AD">
      <w:pPr>
        <w:pStyle w:val="StylArialZarovnatdobloku"/>
        <w:rPr>
          <w:rFonts w:ascii="Times New Roman" w:hAnsi="Times New Roman"/>
        </w:rPr>
      </w:pPr>
      <w:r w:rsidRPr="005454AD">
        <w:rPr>
          <w:rFonts w:ascii="Times New Roman" w:hAnsi="Times New Roman"/>
        </w:rPr>
        <w:tab/>
        <w:t>- Cvičná kuchyňka</w:t>
      </w:r>
      <w:r w:rsidRPr="005454AD">
        <w:rPr>
          <w:rFonts w:ascii="Times New Roman" w:hAnsi="Times New Roman"/>
        </w:rPr>
        <w:tab/>
      </w:r>
      <w:r w:rsidRPr="005454AD">
        <w:rPr>
          <w:rFonts w:ascii="Times New Roman" w:hAnsi="Times New Roman"/>
        </w:rPr>
        <w:tab/>
      </w:r>
      <w:r w:rsidRPr="005454AD">
        <w:rPr>
          <w:rFonts w:ascii="Times New Roman" w:hAnsi="Times New Roman"/>
        </w:rPr>
        <w:tab/>
        <w:t>24 žáků + 1 učitel</w:t>
      </w:r>
    </w:p>
    <w:p w:rsidR="005454AD" w:rsidRPr="005454AD" w:rsidRDefault="005454AD" w:rsidP="005454AD">
      <w:pPr>
        <w:pStyle w:val="StylArialZarovnatdobloku"/>
        <w:rPr>
          <w:rFonts w:ascii="Times New Roman" w:hAnsi="Times New Roman"/>
        </w:rPr>
      </w:pPr>
      <w:r w:rsidRPr="005454AD">
        <w:rPr>
          <w:rFonts w:ascii="Times New Roman" w:hAnsi="Times New Roman"/>
        </w:rPr>
        <w:tab/>
        <w:t>- Učebna jazyků B</w:t>
      </w:r>
      <w:r w:rsidRPr="005454AD">
        <w:rPr>
          <w:rFonts w:ascii="Times New Roman" w:hAnsi="Times New Roman"/>
        </w:rPr>
        <w:tab/>
      </w:r>
      <w:r w:rsidRPr="005454AD">
        <w:rPr>
          <w:rFonts w:ascii="Times New Roman" w:hAnsi="Times New Roman"/>
        </w:rPr>
        <w:tab/>
      </w:r>
      <w:r w:rsidRPr="005454AD">
        <w:rPr>
          <w:rFonts w:ascii="Times New Roman" w:hAnsi="Times New Roman"/>
        </w:rPr>
        <w:tab/>
        <w:t>24 žáků + 1 učitel</w:t>
      </w:r>
    </w:p>
    <w:p w:rsidR="005454AD" w:rsidRPr="005454AD" w:rsidRDefault="005454AD" w:rsidP="005454AD">
      <w:pPr>
        <w:pStyle w:val="StylArialZarovnatdobloku"/>
        <w:rPr>
          <w:rFonts w:ascii="Times New Roman" w:hAnsi="Times New Roman"/>
        </w:rPr>
      </w:pPr>
      <w:r w:rsidRPr="005454AD">
        <w:rPr>
          <w:rFonts w:ascii="Times New Roman" w:hAnsi="Times New Roman"/>
        </w:rPr>
        <w:tab/>
        <w:t>- Učebna chemie+fyzika</w:t>
      </w:r>
      <w:r w:rsidRPr="005454AD">
        <w:rPr>
          <w:rFonts w:ascii="Times New Roman" w:hAnsi="Times New Roman"/>
        </w:rPr>
        <w:tab/>
      </w:r>
      <w:r w:rsidRPr="005454AD">
        <w:rPr>
          <w:rFonts w:ascii="Times New Roman" w:hAnsi="Times New Roman"/>
        </w:rPr>
        <w:tab/>
        <w:t>30 žáků + 1 učitel</w:t>
      </w:r>
    </w:p>
    <w:p w:rsidR="005454AD" w:rsidRPr="005454AD" w:rsidRDefault="005454AD" w:rsidP="005454AD">
      <w:pPr>
        <w:pStyle w:val="StylArialZarovnatdobloku"/>
        <w:rPr>
          <w:rFonts w:ascii="Times New Roman" w:hAnsi="Times New Roman"/>
        </w:rPr>
      </w:pPr>
      <w:r w:rsidRPr="005454AD">
        <w:rPr>
          <w:rFonts w:ascii="Times New Roman" w:hAnsi="Times New Roman"/>
        </w:rPr>
        <w:tab/>
        <w:t>- Učebna jazyků A</w:t>
      </w:r>
      <w:r w:rsidRPr="005454AD">
        <w:rPr>
          <w:rFonts w:ascii="Times New Roman" w:hAnsi="Times New Roman"/>
        </w:rPr>
        <w:tab/>
      </w:r>
      <w:r w:rsidRPr="005454AD">
        <w:rPr>
          <w:rFonts w:ascii="Times New Roman" w:hAnsi="Times New Roman"/>
        </w:rPr>
        <w:tab/>
      </w:r>
      <w:r w:rsidRPr="005454AD">
        <w:rPr>
          <w:rFonts w:ascii="Times New Roman" w:hAnsi="Times New Roman"/>
        </w:rPr>
        <w:tab/>
        <w:t>24 žáků + 1 učitel</w:t>
      </w:r>
    </w:p>
    <w:p w:rsidR="005454AD" w:rsidRPr="005454AD" w:rsidRDefault="005454AD" w:rsidP="005454AD">
      <w:pPr>
        <w:pStyle w:val="StylArialZarovnatdobloku"/>
        <w:rPr>
          <w:rFonts w:ascii="Times New Roman" w:hAnsi="Times New Roman"/>
        </w:rPr>
      </w:pPr>
      <w:r w:rsidRPr="005454AD">
        <w:rPr>
          <w:rFonts w:ascii="Times New Roman" w:hAnsi="Times New Roman"/>
        </w:rPr>
        <w:tab/>
        <w:t>- Učebna přírodopis</w:t>
      </w:r>
      <w:r w:rsidRPr="005454AD">
        <w:rPr>
          <w:rFonts w:ascii="Times New Roman" w:hAnsi="Times New Roman"/>
        </w:rPr>
        <w:tab/>
      </w:r>
      <w:r w:rsidRPr="005454AD">
        <w:rPr>
          <w:rFonts w:ascii="Times New Roman" w:hAnsi="Times New Roman"/>
        </w:rPr>
        <w:tab/>
      </w:r>
      <w:r w:rsidRPr="005454AD">
        <w:rPr>
          <w:rFonts w:ascii="Times New Roman" w:hAnsi="Times New Roman"/>
        </w:rPr>
        <w:tab/>
        <w:t>30 žáků + 1 učitel</w:t>
      </w:r>
    </w:p>
    <w:p w:rsidR="005454AD" w:rsidRPr="005454AD" w:rsidRDefault="005454AD" w:rsidP="005454AD">
      <w:pPr>
        <w:pStyle w:val="StylArialZarovnatdobloku"/>
        <w:rPr>
          <w:rFonts w:ascii="Times New Roman" w:hAnsi="Times New Roman"/>
        </w:rPr>
      </w:pPr>
      <w:r w:rsidRPr="005454AD">
        <w:rPr>
          <w:rFonts w:ascii="Times New Roman" w:hAnsi="Times New Roman"/>
        </w:rPr>
        <w:tab/>
        <w:t>- Polytechnická učebna</w:t>
      </w:r>
      <w:r w:rsidRPr="005454AD">
        <w:rPr>
          <w:rFonts w:ascii="Times New Roman" w:hAnsi="Times New Roman"/>
        </w:rPr>
        <w:tab/>
      </w:r>
      <w:r w:rsidRPr="005454AD">
        <w:rPr>
          <w:rFonts w:ascii="Times New Roman" w:hAnsi="Times New Roman"/>
        </w:rPr>
        <w:tab/>
        <w:t>30 žáků + 1 učitel</w:t>
      </w:r>
    </w:p>
    <w:p w:rsidR="005454AD" w:rsidRPr="005454AD" w:rsidRDefault="005454AD" w:rsidP="005454AD">
      <w:pPr>
        <w:pStyle w:val="StylArialZarovnatdobloku"/>
        <w:rPr>
          <w:rFonts w:ascii="Times New Roman" w:hAnsi="Times New Roman"/>
        </w:rPr>
      </w:pPr>
      <w:r w:rsidRPr="005454AD">
        <w:rPr>
          <w:rFonts w:ascii="Times New Roman" w:hAnsi="Times New Roman"/>
        </w:rPr>
        <w:t>- Orientace ke světovým stranám a denní osvětlení upravovaných učeben zůstává dle stávajícího řešení. Navrhovanými úpravami nedojde ke zhoršení stávajícího stavu.</w:t>
      </w:r>
    </w:p>
    <w:p w:rsidR="005454AD" w:rsidRPr="005454AD" w:rsidRDefault="005454AD" w:rsidP="005454AD">
      <w:pPr>
        <w:pStyle w:val="StylArialZarovnatdobloku"/>
        <w:rPr>
          <w:rFonts w:ascii="Times New Roman" w:hAnsi="Times New Roman"/>
        </w:rPr>
      </w:pPr>
    </w:p>
    <w:p w:rsidR="005454AD" w:rsidRPr="005454AD" w:rsidRDefault="005454AD" w:rsidP="005454AD">
      <w:pPr>
        <w:pStyle w:val="StylNadpis2Arial12bernDoleva1"/>
        <w:rPr>
          <w:rFonts w:ascii="Times New Roman" w:hAnsi="Times New Roman"/>
        </w:rPr>
      </w:pPr>
      <w:bookmarkStart w:id="6" w:name="_Toc503560616"/>
      <w:r w:rsidRPr="005454AD">
        <w:rPr>
          <w:rFonts w:ascii="Times New Roman" w:hAnsi="Times New Roman"/>
        </w:rPr>
        <w:t>Konstrukční a stavebně technické řešení a technické vlastnosti stavby</w:t>
      </w:r>
      <w:bookmarkEnd w:id="6"/>
    </w:p>
    <w:p w:rsidR="005454AD" w:rsidRPr="005454AD" w:rsidRDefault="005454AD" w:rsidP="005454AD">
      <w:pPr>
        <w:pStyle w:val="StylArialZarovnatdobloku"/>
        <w:rPr>
          <w:rFonts w:ascii="Times New Roman" w:hAnsi="Times New Roman"/>
        </w:rPr>
      </w:pPr>
      <w:r w:rsidRPr="005454AD">
        <w:rPr>
          <w:rFonts w:ascii="Times New Roman" w:hAnsi="Times New Roman"/>
        </w:rPr>
        <w:t>Veškeré stavební práce budou provedeny dle platných norem a technologických postupů stanovených výrobci zabudovaných stavebních materiálů a prvků. Také všechny zabudované prvky a materiály musí být vyrobeny v souladu s platnými předpisy.</w:t>
      </w:r>
    </w:p>
    <w:p w:rsidR="005454AD" w:rsidRPr="005454AD" w:rsidRDefault="005454AD" w:rsidP="005454AD">
      <w:pPr>
        <w:pStyle w:val="StylArialZarovnatdobloku"/>
        <w:rPr>
          <w:rFonts w:ascii="Times New Roman" w:hAnsi="Times New Roman"/>
          <w:b/>
        </w:rPr>
      </w:pPr>
      <w:r w:rsidRPr="005454AD">
        <w:rPr>
          <w:rFonts w:ascii="Times New Roman" w:hAnsi="Times New Roman"/>
          <w:b/>
        </w:rPr>
        <w:t>Stávající stav:</w:t>
      </w:r>
    </w:p>
    <w:p w:rsidR="005454AD" w:rsidRPr="005454AD" w:rsidRDefault="005454AD" w:rsidP="005454AD">
      <w:pPr>
        <w:pStyle w:val="StylArialZarovnatdobloku"/>
        <w:rPr>
          <w:rFonts w:ascii="Times New Roman" w:hAnsi="Times New Roman"/>
        </w:rPr>
      </w:pPr>
      <w:r w:rsidRPr="005454AD">
        <w:rPr>
          <w:rFonts w:ascii="Times New Roman" w:hAnsi="Times New Roman"/>
        </w:rPr>
        <w:t>Hlavní budova základní školy byla postavena v r. 1961.</w:t>
      </w:r>
    </w:p>
    <w:p w:rsidR="005454AD" w:rsidRPr="005454AD" w:rsidRDefault="005454AD" w:rsidP="005454AD">
      <w:r w:rsidRPr="005454AD">
        <w:t xml:space="preserve">Objekt je proveden ze zděných nosných obvodových a vnitřních stěn. Nosné zdivo nadzemních i podzemních částí je dle vizuálního posouzení provedeno jako keramické z cihel plných pálených </w:t>
      </w:r>
      <w:proofErr w:type="spellStart"/>
      <w:r w:rsidRPr="005454AD">
        <w:t>tl</w:t>
      </w:r>
      <w:proofErr w:type="spellEnd"/>
      <w:r w:rsidRPr="005454AD">
        <w:t xml:space="preserve">. 450 – 750 mm. Stropní konstrukce jsou tvořeny železobetonovou trámovou deskou z větší části krytou </w:t>
      </w:r>
      <w:proofErr w:type="gramStart"/>
      <w:r w:rsidRPr="005454AD">
        <w:t>podhledovou  konstrukcí</w:t>
      </w:r>
      <w:proofErr w:type="gramEnd"/>
      <w:r w:rsidRPr="005454AD">
        <w:t>. Nosnou konstrukci střechy tvoří dřevěný krov valbového tvaru. Střešní krytina je plechová.</w:t>
      </w:r>
    </w:p>
    <w:p w:rsidR="005454AD" w:rsidRPr="005454AD" w:rsidRDefault="005454AD" w:rsidP="005454AD">
      <w:r w:rsidRPr="005454AD">
        <w:t xml:space="preserve">Vnitřní omítky v kontaktním podlaží jsou vápenné až vápenocementové, místy narušené vlhkostí a stavebně škodlivými solemi. Na většině stěn je vytvořen otěruvzdorný sokl z olejových a emailových barev. Svislé obvodové konstrukce jsou od úrovně parapetu oken 1.NP opatřeny KZS s tepelnou izolací z EPS </w:t>
      </w:r>
      <w:proofErr w:type="spellStart"/>
      <w:r w:rsidRPr="005454AD">
        <w:t>tl</w:t>
      </w:r>
      <w:proofErr w:type="spellEnd"/>
      <w:r w:rsidRPr="005454AD">
        <w:t>. 80 mm.</w:t>
      </w:r>
    </w:p>
    <w:p w:rsidR="005454AD" w:rsidRPr="005454AD" w:rsidRDefault="005454AD" w:rsidP="005454AD">
      <w:r w:rsidRPr="005454AD">
        <w:t>Výplně v objektu jsou novodobé plastové s izolačním dvojsklem.</w:t>
      </w:r>
    </w:p>
    <w:p w:rsidR="005454AD" w:rsidRPr="005454AD" w:rsidRDefault="005454AD" w:rsidP="005454AD">
      <w:pPr>
        <w:rPr>
          <w:b/>
          <w:u w:val="single"/>
        </w:rPr>
      </w:pPr>
      <w:r w:rsidRPr="005454AD">
        <w:t xml:space="preserve">Na SZ straně hlavního objektu ZŠ a objektu dílen a mimoškolní výchovy je situován dvůr, který tyto objekty odděluje od přilehlého svahu. Dvůr je lemován opěrnou zdí. Povrch dvora je tvořen dlažbou z betonových desek hladkých 500x500x50 mm. Předpokládá se uložení do </w:t>
      </w:r>
      <w:r w:rsidRPr="005454AD">
        <w:lastRenderedPageBreak/>
        <w:t xml:space="preserve">betonového lože. Spárování provedeno </w:t>
      </w:r>
      <w:proofErr w:type="spellStart"/>
      <w:r w:rsidRPr="005454AD">
        <w:t>cem</w:t>
      </w:r>
      <w:proofErr w:type="spellEnd"/>
      <w:r w:rsidRPr="005454AD">
        <w:t xml:space="preserve">. maltou. Zvýšená část dvora nacházející se u hlavního objektu je komunikací ze silničních panelů přístupná i pro dopravní obsluhu. Tato část je odvodněna bodovými </w:t>
      </w:r>
      <w:proofErr w:type="spellStart"/>
      <w:r w:rsidRPr="005454AD">
        <w:t>vpustěmi</w:t>
      </w:r>
      <w:proofErr w:type="spellEnd"/>
      <w:r w:rsidRPr="005454AD">
        <w:t xml:space="preserve"> napojenými na dešťovou kanalizaci. Dešťové svody jsou zaústěny přes </w:t>
      </w:r>
      <w:proofErr w:type="spellStart"/>
      <w:r w:rsidRPr="005454AD">
        <w:t>gajgry</w:t>
      </w:r>
      <w:proofErr w:type="spellEnd"/>
      <w:r w:rsidRPr="005454AD">
        <w:t xml:space="preserve"> do dešťové kanalizace. </w:t>
      </w:r>
    </w:p>
    <w:p w:rsidR="005454AD" w:rsidRDefault="005454AD" w:rsidP="005454AD">
      <w:pPr>
        <w:rPr>
          <w:b/>
        </w:rPr>
      </w:pPr>
    </w:p>
    <w:p w:rsidR="005454AD" w:rsidRPr="005454AD" w:rsidRDefault="005454AD" w:rsidP="005454AD">
      <w:pPr>
        <w:rPr>
          <w:b/>
        </w:rPr>
      </w:pPr>
      <w:r w:rsidRPr="005454AD">
        <w:rPr>
          <w:b/>
        </w:rPr>
        <w:t>Přípravné práce:</w:t>
      </w:r>
    </w:p>
    <w:p w:rsidR="005454AD" w:rsidRPr="005454AD" w:rsidRDefault="005454AD" w:rsidP="005454AD">
      <w:pPr>
        <w:pStyle w:val="StylArialZarovnatdobloku"/>
        <w:rPr>
          <w:rFonts w:ascii="Times New Roman" w:hAnsi="Times New Roman"/>
        </w:rPr>
      </w:pPr>
      <w:r w:rsidRPr="005454AD">
        <w:rPr>
          <w:rFonts w:ascii="Times New Roman" w:hAnsi="Times New Roman"/>
        </w:rPr>
        <w:t>Vytyčení inženýrských sítí ve dvoře.</w:t>
      </w:r>
    </w:p>
    <w:p w:rsidR="005454AD" w:rsidRPr="005454AD" w:rsidRDefault="005454AD" w:rsidP="005454AD">
      <w:pPr>
        <w:pStyle w:val="StylArialZarovnatdobloku"/>
        <w:rPr>
          <w:rFonts w:ascii="Times New Roman" w:hAnsi="Times New Roman"/>
        </w:rPr>
      </w:pPr>
      <w:r w:rsidRPr="005454AD">
        <w:rPr>
          <w:rFonts w:ascii="Times New Roman" w:hAnsi="Times New Roman"/>
        </w:rPr>
        <w:t>Vyklizení dotčených prostor.</w:t>
      </w:r>
    </w:p>
    <w:p w:rsidR="005454AD" w:rsidRPr="005454AD" w:rsidRDefault="005454AD" w:rsidP="005454AD">
      <w:pPr>
        <w:pStyle w:val="StylArialZarovnatdobloku"/>
        <w:rPr>
          <w:rFonts w:ascii="Times New Roman" w:hAnsi="Times New Roman"/>
        </w:rPr>
      </w:pPr>
      <w:r w:rsidRPr="005454AD">
        <w:rPr>
          <w:rFonts w:ascii="Times New Roman" w:hAnsi="Times New Roman"/>
        </w:rPr>
        <w:t>Příprava staveniště a oplocení.</w:t>
      </w:r>
    </w:p>
    <w:p w:rsidR="005454AD" w:rsidRPr="005454AD" w:rsidRDefault="005454AD" w:rsidP="005454AD">
      <w:pPr>
        <w:pStyle w:val="StylArialZarovnatdobloku"/>
        <w:rPr>
          <w:rFonts w:ascii="Times New Roman" w:hAnsi="Times New Roman"/>
        </w:rPr>
      </w:pPr>
      <w:r w:rsidRPr="005454AD">
        <w:rPr>
          <w:rFonts w:ascii="Times New Roman" w:hAnsi="Times New Roman"/>
        </w:rPr>
        <w:t>Kontrola a odpojení všech instalací v místě bourání. Jejich dočasné vypuštění, odpojení a demontáž.</w:t>
      </w:r>
    </w:p>
    <w:p w:rsidR="005454AD" w:rsidRPr="005454AD" w:rsidRDefault="005454AD" w:rsidP="005454AD">
      <w:pPr>
        <w:pStyle w:val="StylArialZarovnatdobloku"/>
        <w:rPr>
          <w:rFonts w:ascii="Times New Roman" w:hAnsi="Times New Roman"/>
        </w:rPr>
      </w:pPr>
      <w:r w:rsidRPr="005454AD">
        <w:rPr>
          <w:rFonts w:ascii="Times New Roman" w:hAnsi="Times New Roman"/>
        </w:rPr>
        <w:t>Demontáž el. vypínačů, osvětlení, otopných těles ap.  umístěných na upravovaných stěnách.</w:t>
      </w:r>
    </w:p>
    <w:p w:rsidR="005454AD" w:rsidRPr="005454AD" w:rsidRDefault="005454AD" w:rsidP="005454AD">
      <w:pPr>
        <w:pStyle w:val="StylArialZarovnatdobloku"/>
        <w:rPr>
          <w:rFonts w:ascii="Times New Roman" w:hAnsi="Times New Roman"/>
        </w:rPr>
      </w:pPr>
      <w:r w:rsidRPr="005454AD">
        <w:rPr>
          <w:rFonts w:ascii="Times New Roman" w:hAnsi="Times New Roman"/>
        </w:rPr>
        <w:t xml:space="preserve">Veškeré inženýrské sítě vedoucí pod omítkou je nutné vyznačit tak, aby nedošlo k jejich poškození. </w:t>
      </w:r>
    </w:p>
    <w:p w:rsidR="005454AD" w:rsidRPr="005454AD" w:rsidRDefault="005454AD" w:rsidP="005454AD">
      <w:pPr>
        <w:pStyle w:val="StylArialZarovnatdobloku"/>
        <w:rPr>
          <w:rFonts w:ascii="Times New Roman" w:hAnsi="Times New Roman"/>
        </w:rPr>
      </w:pPr>
      <w:r w:rsidRPr="005454AD">
        <w:rPr>
          <w:rFonts w:ascii="Times New Roman" w:hAnsi="Times New Roman"/>
        </w:rPr>
        <w:t>Výplně otvorů se opatří krycí PE fólií proti znečištění.</w:t>
      </w:r>
    </w:p>
    <w:p w:rsidR="005454AD" w:rsidRPr="005454AD" w:rsidRDefault="005454AD" w:rsidP="005454AD">
      <w:pPr>
        <w:pStyle w:val="StylArialZarovnatdobloku"/>
        <w:rPr>
          <w:rFonts w:ascii="Times New Roman" w:hAnsi="Times New Roman"/>
        </w:rPr>
      </w:pPr>
      <w:r w:rsidRPr="005454AD">
        <w:rPr>
          <w:rFonts w:ascii="Times New Roman" w:hAnsi="Times New Roman"/>
        </w:rPr>
        <w:t>Provozovatel objektu  bude upozorněn na probíhající práce, bezpečnostní opatření, hlučnost a na zákaz jakýchkoliv svévolných zásahů do realizovaných úprav.</w:t>
      </w:r>
    </w:p>
    <w:p w:rsidR="005454AD" w:rsidRPr="005454AD" w:rsidRDefault="005454AD" w:rsidP="005454AD"/>
    <w:p w:rsidR="005454AD" w:rsidRPr="005454AD" w:rsidRDefault="005454AD" w:rsidP="005454AD">
      <w:pPr>
        <w:pStyle w:val="StylArialZarovnatdobloku"/>
        <w:rPr>
          <w:rFonts w:ascii="Times New Roman" w:hAnsi="Times New Roman"/>
          <w:b/>
        </w:rPr>
      </w:pPr>
      <w:r w:rsidRPr="005454AD">
        <w:rPr>
          <w:rFonts w:ascii="Times New Roman" w:hAnsi="Times New Roman"/>
          <w:b/>
        </w:rPr>
        <w:t>Bourací práce:</w:t>
      </w:r>
    </w:p>
    <w:p w:rsidR="005454AD" w:rsidRPr="005454AD" w:rsidRDefault="005454AD" w:rsidP="005454AD">
      <w:r w:rsidRPr="005454AD">
        <w:t>- rozsah prací dle výkresů.</w:t>
      </w:r>
    </w:p>
    <w:p w:rsidR="005454AD" w:rsidRPr="005454AD" w:rsidRDefault="005454AD" w:rsidP="005454AD">
      <w:r w:rsidRPr="005454AD">
        <w:t xml:space="preserve">- </w:t>
      </w:r>
      <w:proofErr w:type="gramStart"/>
      <w:r w:rsidRPr="005454AD">
        <w:t>demontáž  stávajícího</w:t>
      </w:r>
      <w:proofErr w:type="gramEnd"/>
      <w:r w:rsidRPr="005454AD">
        <w:t xml:space="preserve"> vybavení učeben. Způsob uskladnění, příp. likvidace konzultovat s uživatelem objektu</w:t>
      </w:r>
    </w:p>
    <w:p w:rsidR="005454AD" w:rsidRPr="005454AD" w:rsidRDefault="005454AD" w:rsidP="005454AD">
      <w:r w:rsidRPr="005454AD">
        <w:t xml:space="preserve">- dvůr - řez bet. </w:t>
      </w:r>
      <w:proofErr w:type="gramStart"/>
      <w:r w:rsidRPr="005454AD">
        <w:t>dlažbou</w:t>
      </w:r>
      <w:proofErr w:type="gramEnd"/>
      <w:r w:rsidRPr="005454AD">
        <w:t xml:space="preserve"> pro oddělení bourané části dlažby (vč. podkladní bet. desky</w:t>
      </w:r>
    </w:p>
    <w:p w:rsidR="005454AD" w:rsidRPr="005454AD" w:rsidRDefault="005454AD" w:rsidP="005454AD">
      <w:r w:rsidRPr="005454AD">
        <w:t xml:space="preserve">vybourání části bet. </w:t>
      </w:r>
      <w:proofErr w:type="gramStart"/>
      <w:r w:rsidRPr="005454AD">
        <w:t>dlažby</w:t>
      </w:r>
      <w:proofErr w:type="gramEnd"/>
      <w:r w:rsidRPr="005454AD">
        <w:t xml:space="preserve"> ve dvoře vč. podkladních vrstev – výtahová šachta</w:t>
      </w:r>
    </w:p>
    <w:p w:rsidR="005454AD" w:rsidRPr="005454AD" w:rsidRDefault="005454AD" w:rsidP="005454AD">
      <w:r w:rsidRPr="005454AD">
        <w:t>- odstranění nutného rozsahu kontaktního zateplovacího systému (předpoklad: 100mm EPS-F + armovací vrstva + omítka)</w:t>
      </w:r>
    </w:p>
    <w:p w:rsidR="005454AD" w:rsidRPr="005454AD" w:rsidRDefault="005454AD" w:rsidP="005454AD">
      <w:r w:rsidRPr="005454AD">
        <w:t xml:space="preserve">- </w:t>
      </w:r>
      <w:proofErr w:type="gramStart"/>
      <w:r w:rsidRPr="005454AD">
        <w:t>demontáž   parapetů</w:t>
      </w:r>
      <w:proofErr w:type="gramEnd"/>
      <w:r w:rsidRPr="005454AD">
        <w:t xml:space="preserve"> bouraných oken - vnitřní i vnější</w:t>
      </w:r>
    </w:p>
    <w:p w:rsidR="005454AD" w:rsidRPr="005454AD" w:rsidRDefault="005454AD" w:rsidP="005454AD">
      <w:r w:rsidRPr="005454AD">
        <w:t>- vybourání stávajících plastových oken 1320x2210 mm v místě průchodů do výtahové šachty (2. až 4.NP) a okna 1350x650 mm v dílně v 1.NP</w:t>
      </w:r>
    </w:p>
    <w:p w:rsidR="005454AD" w:rsidRPr="005454AD" w:rsidRDefault="005454AD" w:rsidP="005454AD">
      <w:r w:rsidRPr="005454AD">
        <w:t>- vybourání parapetního zdiva v místě vstupů do výtahové šachty (2. až 4.NP). Průchody do výtahové šachty budou prováděny v místě stávajících okenních otvorů nad sebou</w:t>
      </w:r>
    </w:p>
    <w:p w:rsidR="005454AD" w:rsidRPr="005454AD" w:rsidRDefault="005454AD" w:rsidP="005454AD">
      <w:r w:rsidRPr="005454AD">
        <w:t xml:space="preserve">- vybourání příček a obezdívek stoupaček v prostoru navrženého </w:t>
      </w:r>
      <w:proofErr w:type="spellStart"/>
      <w:r w:rsidRPr="005454AD">
        <w:t>bezbariérovího</w:t>
      </w:r>
      <w:proofErr w:type="spellEnd"/>
      <w:r w:rsidRPr="005454AD">
        <w:t xml:space="preserve"> WC ve 2.NP</w:t>
      </w:r>
    </w:p>
    <w:p w:rsidR="005454AD" w:rsidRPr="005454AD" w:rsidRDefault="005454AD" w:rsidP="005454AD">
      <w:r w:rsidRPr="005454AD">
        <w:t>- rozšíření otvoru pro dveře do 232</w:t>
      </w:r>
    </w:p>
    <w:p w:rsidR="005454AD" w:rsidRPr="005454AD" w:rsidRDefault="005454AD" w:rsidP="005454AD">
      <w:r w:rsidRPr="005454AD">
        <w:t>- vybourání dveří mezi místnostmi 231 a 235, 227 a 235, dveře v 232, 233, 234, vč. zárubně</w:t>
      </w:r>
    </w:p>
    <w:p w:rsidR="005454AD" w:rsidRPr="005454AD" w:rsidRDefault="005454AD" w:rsidP="005454AD">
      <w:r w:rsidRPr="005454AD">
        <w:t>- vysazení a likvidace dveří, demontáž prahů – 230, 308, 311, 312, 313, 314,</w:t>
      </w:r>
    </w:p>
    <w:p w:rsidR="005454AD" w:rsidRPr="005454AD" w:rsidRDefault="005454AD" w:rsidP="005454AD">
      <w:r w:rsidRPr="005454AD">
        <w:t>- demontáž a likvidace kuchyňské desky se dřezy – místnost 231</w:t>
      </w:r>
    </w:p>
    <w:p w:rsidR="005454AD" w:rsidRPr="005454AD" w:rsidRDefault="005454AD" w:rsidP="005454AD">
      <w:r w:rsidRPr="005454AD">
        <w:t>- vybourání a likvidace kuchyňské linky, zařizovacích předmětů, sporáků v 230</w:t>
      </w:r>
    </w:p>
    <w:p w:rsidR="005454AD" w:rsidRPr="005454AD" w:rsidRDefault="005454AD" w:rsidP="005454AD">
      <w:r w:rsidRPr="005454AD">
        <w:t xml:space="preserve">- demontáž koncových prvků </w:t>
      </w:r>
      <w:proofErr w:type="gramStart"/>
      <w:r w:rsidRPr="005454AD">
        <w:t>ZTI a  zařizovacích</w:t>
      </w:r>
      <w:proofErr w:type="gramEnd"/>
      <w:r w:rsidRPr="005454AD">
        <w:t xml:space="preserve"> předmětů v 232, 233, 234, 308, 311, 312, 313, 314,</w:t>
      </w:r>
    </w:p>
    <w:p w:rsidR="005454AD" w:rsidRPr="005454AD" w:rsidRDefault="005454AD" w:rsidP="005454AD">
      <w:r w:rsidRPr="005454AD">
        <w:t>- demontáž stávajících osvětlovacích těles, rozhlasu a audiovizuální techniky v dotčených prostorech</w:t>
      </w:r>
    </w:p>
    <w:p w:rsidR="005454AD" w:rsidRPr="005454AD" w:rsidRDefault="005454AD" w:rsidP="005454AD">
      <w:r w:rsidRPr="005454AD">
        <w:t>- demontáž otopných těles pro zpětnou montáž – 231, 230, 308, 311, 312, 313, 314,</w:t>
      </w:r>
    </w:p>
    <w:p w:rsidR="005454AD" w:rsidRPr="005454AD" w:rsidRDefault="005454AD" w:rsidP="005454AD">
      <w:r w:rsidRPr="005454AD">
        <w:t>- demontáž a likvidace otopného tělesa – 219a, 222, 302a, 3NP-WC-IM, 401a, 4NP-WC-IM</w:t>
      </w:r>
    </w:p>
    <w:p w:rsidR="005454AD" w:rsidRPr="005454AD" w:rsidRDefault="005454AD" w:rsidP="005454AD">
      <w:r w:rsidRPr="005454AD">
        <w:t>- odstranění omyvatelného nátěru ve vyznačeném rozsahu – 219a, 302a, 3NP-WC-IM, 401a, 4NP-WC-IM</w:t>
      </w:r>
    </w:p>
    <w:p w:rsidR="005454AD" w:rsidRPr="005454AD" w:rsidRDefault="005454AD" w:rsidP="005454AD">
      <w:r w:rsidRPr="005454AD">
        <w:lastRenderedPageBreak/>
        <w:t>- odstranění omyvatelného nátěru – celý obvod – 231, 232, 233, 234, 230, 308, 311, 312, 313, 314</w:t>
      </w:r>
    </w:p>
    <w:p w:rsidR="005454AD" w:rsidRPr="005454AD" w:rsidRDefault="005454AD" w:rsidP="005454AD">
      <w:r w:rsidRPr="005454AD">
        <w:t>- demontáž podlahového PVC vč. lišt – 230, 308, 311, 312, 313, 314,</w:t>
      </w:r>
    </w:p>
    <w:p w:rsidR="005454AD" w:rsidRPr="005454AD" w:rsidRDefault="005454AD" w:rsidP="005454AD">
      <w:r w:rsidRPr="005454AD">
        <w:t xml:space="preserve">- odsekání ker. </w:t>
      </w:r>
      <w:proofErr w:type="gramStart"/>
      <w:r w:rsidRPr="005454AD">
        <w:t>dlažby</w:t>
      </w:r>
      <w:proofErr w:type="gramEnd"/>
      <w:r w:rsidRPr="005454AD">
        <w:t xml:space="preserve"> ve vyznačeném rozsahu – 302a, 401a</w:t>
      </w:r>
    </w:p>
    <w:p w:rsidR="005454AD" w:rsidRPr="005454AD" w:rsidRDefault="005454AD" w:rsidP="005454AD">
      <w:r w:rsidRPr="005454AD">
        <w:t xml:space="preserve">- odsekání ker. </w:t>
      </w:r>
      <w:proofErr w:type="gramStart"/>
      <w:r w:rsidRPr="005454AD">
        <w:t>soklu</w:t>
      </w:r>
      <w:proofErr w:type="gramEnd"/>
      <w:r w:rsidRPr="005454AD">
        <w:t xml:space="preserve"> – 231, 232, 233, 234, 3NP-WC-IM, 302a (ve vyznačeném rozsahu), 401a (ve vyznačeném rozsahu)</w:t>
      </w:r>
    </w:p>
    <w:p w:rsidR="005454AD" w:rsidRPr="005454AD" w:rsidRDefault="005454AD" w:rsidP="005454AD">
      <w:r w:rsidRPr="005454AD">
        <w:t>- vybourání podlahových vrstev až na nosnou konstrukci – 219a (v šířce obvodové stěny), 232, 233, 234, 302a (v šířce obvodové stěny), 3NP-WC-IM, 4NP-WC-IM, 401a (v šířce obvodové stěny)</w:t>
      </w:r>
    </w:p>
    <w:p w:rsidR="005454AD" w:rsidRPr="005454AD" w:rsidRDefault="005454AD" w:rsidP="005454AD">
      <w:r w:rsidRPr="005454AD">
        <w:t xml:space="preserve">- odstranění ker. </w:t>
      </w:r>
      <w:proofErr w:type="gramStart"/>
      <w:r w:rsidRPr="005454AD">
        <w:t>obkladu</w:t>
      </w:r>
      <w:proofErr w:type="gramEnd"/>
      <w:r w:rsidRPr="005454AD">
        <w:t xml:space="preserve"> – 230, 231, 232, 308, 311, 312, 313, 314,</w:t>
      </w:r>
    </w:p>
    <w:p w:rsidR="005454AD" w:rsidRPr="005454AD" w:rsidRDefault="005454AD" w:rsidP="005454AD">
      <w:r w:rsidRPr="005454AD">
        <w:t xml:space="preserve">- odstranění dřevěného obkladu – 230, 308, 312, </w:t>
      </w:r>
    </w:p>
    <w:p w:rsidR="005454AD" w:rsidRPr="005454AD" w:rsidRDefault="005454AD" w:rsidP="005454AD">
      <w:r w:rsidRPr="005454AD">
        <w:t>- prostupy pro nové VZT potrubí a ostatní navrhované instalace. Veškeré prostupy obvodovým pláštěm odvrtat.</w:t>
      </w:r>
    </w:p>
    <w:p w:rsidR="005454AD" w:rsidRPr="005454AD" w:rsidRDefault="005454AD" w:rsidP="005454AD">
      <w:r w:rsidRPr="005454AD">
        <w:t>- vybourání pruhu stávajícího pohledu u příčky mezi 231 a 232, 302a a WC-IM, 401a a WC-IM</w:t>
      </w:r>
    </w:p>
    <w:p w:rsidR="005454AD" w:rsidRPr="005454AD" w:rsidRDefault="005454AD" w:rsidP="005454AD">
      <w:pPr>
        <w:pStyle w:val="StylArialZarovnatdobloku"/>
        <w:rPr>
          <w:rFonts w:ascii="Times New Roman" w:hAnsi="Times New Roman"/>
          <w:b/>
          <w:u w:val="single"/>
        </w:rPr>
      </w:pPr>
      <w:r w:rsidRPr="005454AD">
        <w:rPr>
          <w:rFonts w:ascii="Times New Roman" w:hAnsi="Times New Roman"/>
          <w:b/>
          <w:u w:val="single"/>
        </w:rPr>
        <w:t>Bezbariérový výtah:</w:t>
      </w:r>
    </w:p>
    <w:p w:rsidR="005454AD" w:rsidRPr="005454AD" w:rsidRDefault="005454AD" w:rsidP="005454AD">
      <w:pPr>
        <w:pStyle w:val="StylArialZarovnatdobloku"/>
        <w:rPr>
          <w:rFonts w:ascii="Times New Roman" w:hAnsi="Times New Roman"/>
        </w:rPr>
      </w:pPr>
      <w:r w:rsidRPr="005454AD">
        <w:rPr>
          <w:rFonts w:ascii="Times New Roman" w:hAnsi="Times New Roman"/>
        </w:rPr>
        <w:t>Přístavba výtahové šachty obdélníkového půdorysu z tvárnic ztraceného bednění, podlahovou deskou a stropem ze železobetonu. Šachta dilatována od stávající budovy a zároveň prokotvena v rovině stropů nerezovými chemickými kotvami.</w:t>
      </w:r>
    </w:p>
    <w:p w:rsidR="005454AD" w:rsidRPr="005454AD" w:rsidRDefault="005454AD" w:rsidP="005454AD">
      <w:pPr>
        <w:pStyle w:val="StylArialZarovnatdobloku"/>
        <w:rPr>
          <w:rFonts w:ascii="Times New Roman" w:hAnsi="Times New Roman"/>
          <w:b/>
        </w:rPr>
      </w:pPr>
      <w:r w:rsidRPr="005454AD">
        <w:rPr>
          <w:rFonts w:ascii="Times New Roman" w:hAnsi="Times New Roman"/>
          <w:b/>
        </w:rPr>
        <w:t>Zemní práce:</w:t>
      </w:r>
    </w:p>
    <w:p w:rsidR="005454AD" w:rsidRPr="005454AD" w:rsidRDefault="005454AD" w:rsidP="005454AD">
      <w:pPr>
        <w:pStyle w:val="StylArialZarovnatdobloku"/>
        <w:rPr>
          <w:rFonts w:ascii="Times New Roman" w:hAnsi="Times New Roman"/>
        </w:rPr>
      </w:pPr>
      <w:r w:rsidRPr="005454AD">
        <w:rPr>
          <w:rFonts w:ascii="Times New Roman" w:hAnsi="Times New Roman"/>
        </w:rPr>
        <w:t>Před zahájením zemních prací bude ověřena poloha stávajících podzemních vedení inženýrských sítí zakreslených v projektu a provede se jejich vytyčení. O této skutečnosti bude proveden zápis do stavebního deníku. Dokumentace sítí, které jsou ve správě investora, nebyla investorem dodána. Před zahájením výkopových  prací je nutno tyto přípojky vytyčit.</w:t>
      </w:r>
    </w:p>
    <w:p w:rsidR="005454AD" w:rsidRPr="005454AD" w:rsidRDefault="005454AD" w:rsidP="005454AD">
      <w:pPr>
        <w:pStyle w:val="StylArialZarovnatdobloku"/>
        <w:rPr>
          <w:rFonts w:ascii="Times New Roman" w:hAnsi="Times New Roman"/>
        </w:rPr>
      </w:pPr>
      <w:r w:rsidRPr="005454AD">
        <w:rPr>
          <w:rFonts w:ascii="Times New Roman" w:hAnsi="Times New Roman"/>
        </w:rPr>
        <w:t>Pracovníci provádějící zemní práce budou seznámeni s dodržováním opatření pro ochranná pásma, použití mechanizace, poškození sítí, bezpečnost a ochranu zdraví.</w:t>
      </w:r>
    </w:p>
    <w:p w:rsidR="005454AD" w:rsidRPr="005454AD" w:rsidRDefault="005454AD" w:rsidP="005454AD">
      <w:pPr>
        <w:pStyle w:val="StylArialZarovnatdobloku"/>
        <w:rPr>
          <w:rFonts w:ascii="Times New Roman" w:hAnsi="Times New Roman"/>
        </w:rPr>
      </w:pPr>
      <w:r w:rsidRPr="005454AD">
        <w:rPr>
          <w:rFonts w:ascii="Times New Roman" w:hAnsi="Times New Roman"/>
        </w:rPr>
        <w:t>Výkopy zahrnují  rozrušení zpevněného povrchu, rozpojení zeminy, odebrání výkopku, naložení a dopravu do potřebné vzdálenosti. Výkopovými pracemi nesmí dojít k poškození stávajících konstrukcí, inženýrských sítí a zařízení, které nejsou určeny k odstranění.</w:t>
      </w:r>
    </w:p>
    <w:p w:rsidR="005454AD" w:rsidRPr="005454AD" w:rsidRDefault="005454AD" w:rsidP="005454AD">
      <w:pPr>
        <w:pStyle w:val="StylArialZarovnatdobloku"/>
        <w:rPr>
          <w:rFonts w:ascii="Times New Roman" w:hAnsi="Times New Roman"/>
        </w:rPr>
      </w:pPr>
      <w:r w:rsidRPr="005454AD">
        <w:rPr>
          <w:rFonts w:ascii="Times New Roman" w:hAnsi="Times New Roman"/>
        </w:rPr>
        <w:t>Odstranění stávajících podkladních vrstev pod dlažbou v místech výkopu pro realizaci výtahové šachty. Výkopy pro uložení odvodňovacího potrubí liniového žlabu a vsakovací potrubí.</w:t>
      </w:r>
    </w:p>
    <w:p w:rsidR="005454AD" w:rsidRPr="005454AD" w:rsidRDefault="005454AD" w:rsidP="005454AD">
      <w:pPr>
        <w:pStyle w:val="StylArialZarovnatdobloku"/>
        <w:rPr>
          <w:rFonts w:ascii="Times New Roman" w:hAnsi="Times New Roman"/>
        </w:rPr>
      </w:pPr>
      <w:r w:rsidRPr="005454AD">
        <w:rPr>
          <w:rFonts w:ascii="Times New Roman" w:hAnsi="Times New Roman"/>
        </w:rPr>
        <w:t xml:space="preserve">Výkop pro založení výtahové šachty bude proveden jako svahovaná jáma do úrovně základové spáry stávajícího objektu. Bezpečný sklon svahování určí přizvaný geolog. Hloubka výkopu v projektu pouze předpokládána – upřesnit dle skutečnosti. Základová spára musí zasahovat do rostlého terénu. </w:t>
      </w:r>
    </w:p>
    <w:p w:rsidR="005454AD" w:rsidRPr="005454AD" w:rsidRDefault="005454AD" w:rsidP="005454AD">
      <w:pPr>
        <w:pStyle w:val="StylArialZarovnatdobloku"/>
        <w:rPr>
          <w:rFonts w:ascii="Times New Roman" w:hAnsi="Times New Roman"/>
        </w:rPr>
      </w:pPr>
      <w:r w:rsidRPr="005454AD">
        <w:rPr>
          <w:rFonts w:ascii="Times New Roman" w:hAnsi="Times New Roman"/>
        </w:rPr>
        <w:t>Dno výkopu bude začištěné, bez rozbředlých vrstev, vyspádované a dostatečně únosné. V případě nedostatečné únosnosti nebo nehomogennosti podloží je nutné konzultovat úpravu dna výkopu s projektantem.</w:t>
      </w:r>
    </w:p>
    <w:p w:rsidR="005454AD" w:rsidRPr="005454AD" w:rsidRDefault="005454AD" w:rsidP="005454AD">
      <w:pPr>
        <w:pStyle w:val="StylArialZarovnatdobloku"/>
        <w:rPr>
          <w:rFonts w:ascii="Times New Roman" w:hAnsi="Times New Roman"/>
        </w:rPr>
      </w:pPr>
      <w:r w:rsidRPr="005454AD">
        <w:rPr>
          <w:rFonts w:ascii="Times New Roman" w:hAnsi="Times New Roman"/>
        </w:rPr>
        <w:t>Na zpětné zásypy pod dlažbu bude použit tříděný výkopek (bez větších částí – max. velikost zrn do cca 40 mm). Hutnění bude prováděno po max. vrstvách 300 mm. Předepsaný stupeň zhutnění zásypu pod dlažbou je  na hodnotu 95% PS. Vytahování případného pažení bude probíhat těsně před hutněním tak, aby nedocházelo k dodatečnému vytahování pažnic z již zhutněného zásypu a tím k jeho nakypřování.</w:t>
      </w:r>
    </w:p>
    <w:p w:rsidR="005454AD" w:rsidRPr="005454AD" w:rsidRDefault="005454AD" w:rsidP="005454AD">
      <w:pPr>
        <w:pStyle w:val="StylArialZarovnatdobloku"/>
        <w:rPr>
          <w:rFonts w:ascii="Times New Roman" w:hAnsi="Times New Roman"/>
        </w:rPr>
      </w:pPr>
      <w:r w:rsidRPr="005454AD">
        <w:rPr>
          <w:rFonts w:ascii="Times New Roman" w:hAnsi="Times New Roman"/>
        </w:rPr>
        <w:t>Výskyt spodní vody ve výkopech se nepředpokládá.</w:t>
      </w:r>
    </w:p>
    <w:p w:rsidR="005454AD" w:rsidRPr="005454AD" w:rsidRDefault="005454AD" w:rsidP="005454AD">
      <w:pPr>
        <w:pStyle w:val="StylArialZarovnatdobloku"/>
        <w:rPr>
          <w:rFonts w:ascii="Times New Roman" w:hAnsi="Times New Roman"/>
        </w:rPr>
      </w:pPr>
      <w:r w:rsidRPr="005454AD">
        <w:rPr>
          <w:rFonts w:ascii="Times New Roman" w:hAnsi="Times New Roman"/>
        </w:rPr>
        <w:lastRenderedPageBreak/>
        <w:t>Vytěžená zemina bude částečně použita na zásypy a úpravu terénu. Přebytečná zemina bude odvezena na skládku.</w:t>
      </w:r>
    </w:p>
    <w:p w:rsidR="005454AD" w:rsidRPr="005454AD" w:rsidRDefault="005454AD" w:rsidP="005454AD">
      <w:pPr>
        <w:pStyle w:val="StylArialZarovnatdobloku"/>
        <w:rPr>
          <w:rFonts w:ascii="Times New Roman" w:hAnsi="Times New Roman"/>
        </w:rPr>
      </w:pPr>
      <w:r w:rsidRPr="005454AD">
        <w:rPr>
          <w:rFonts w:ascii="Times New Roman" w:hAnsi="Times New Roman"/>
        </w:rPr>
        <w:t xml:space="preserve">Výkopy omezené kolmými stěnami je možno  hloubit bez použití pažení do úrovně </w:t>
      </w:r>
      <w:smartTag w:uri="urn:schemas-microsoft-com:office:smarttags" w:element="metricconverter">
        <w:smartTagPr>
          <w:attr w:name="ProductID" w:val="1,3 m"/>
        </w:smartTagPr>
        <w:r w:rsidRPr="005454AD">
          <w:rPr>
            <w:rFonts w:ascii="Times New Roman" w:hAnsi="Times New Roman"/>
          </w:rPr>
          <w:t>1,3 m</w:t>
        </w:r>
      </w:smartTag>
      <w:r w:rsidRPr="005454AD">
        <w:rPr>
          <w:rFonts w:ascii="Times New Roman" w:hAnsi="Times New Roman"/>
        </w:rPr>
        <w:t xml:space="preserve"> pod terénem (pokud zemina či okolní terén nevyžadují).  Výkopy, do kterých budou vstupovat pracovníci budou od hloubky 1,0 m provedeny jako pažené.</w:t>
      </w:r>
    </w:p>
    <w:p w:rsidR="005454AD" w:rsidRPr="005454AD" w:rsidRDefault="005454AD" w:rsidP="005454AD">
      <w:pPr>
        <w:pStyle w:val="StylArialZarovnatdobloku"/>
        <w:rPr>
          <w:rFonts w:ascii="Times New Roman" w:hAnsi="Times New Roman"/>
        </w:rPr>
      </w:pPr>
      <w:r w:rsidRPr="005454AD">
        <w:rPr>
          <w:rFonts w:ascii="Times New Roman" w:hAnsi="Times New Roman"/>
        </w:rPr>
        <w:t>Zemní práce budou probíhat v třídě těžitelnosti III.</w:t>
      </w:r>
    </w:p>
    <w:p w:rsidR="005454AD" w:rsidRPr="005454AD" w:rsidRDefault="005454AD" w:rsidP="005454AD">
      <w:pPr>
        <w:pStyle w:val="StylArialZarovnatdobloku"/>
        <w:rPr>
          <w:rFonts w:ascii="Times New Roman" w:hAnsi="Times New Roman"/>
          <w:b/>
        </w:rPr>
      </w:pPr>
      <w:r>
        <w:rPr>
          <w:rFonts w:ascii="Times New Roman" w:hAnsi="Times New Roman"/>
          <w:b/>
        </w:rPr>
        <w:t>Z</w:t>
      </w:r>
      <w:r w:rsidRPr="005454AD">
        <w:rPr>
          <w:rFonts w:ascii="Times New Roman" w:hAnsi="Times New Roman"/>
          <w:b/>
        </w:rPr>
        <w:t>akládání:</w:t>
      </w:r>
    </w:p>
    <w:p w:rsidR="005454AD" w:rsidRPr="005454AD" w:rsidRDefault="005454AD" w:rsidP="005454AD">
      <w:pPr>
        <w:pStyle w:val="StylArialZarovnatdobloku"/>
        <w:rPr>
          <w:rFonts w:ascii="Times New Roman" w:hAnsi="Times New Roman"/>
        </w:rPr>
      </w:pPr>
      <w:r w:rsidRPr="005454AD">
        <w:rPr>
          <w:rFonts w:ascii="Times New Roman" w:hAnsi="Times New Roman"/>
        </w:rPr>
        <w:t>Do úrovně -0,075 bude výkopová jáma vyplněna hubeným betonem C8/10. Na této úrovni bude proveden podkladní beton C12/15 v tl. 50 mm, který bude přesahovat 300 mm před líc budoucího obvodového nosného zdiva šachty. Podkladní železobet. deska pod hydroizolaci navržena  železobetonová tl. 150 mm – beton C 30/37 XC2 s přesahem 150 mm před líc budoucího obvodového nosného zdiva šachty. Založení výtahové šachty navrženo na železobet. desce tl. 300 mm – beton C 30/37 XC2. Do desky osazena konstrukční výztuž k propojení desky a svislých stěn.</w:t>
      </w:r>
    </w:p>
    <w:p w:rsidR="005454AD" w:rsidRPr="005454AD" w:rsidRDefault="005454AD" w:rsidP="005454AD">
      <w:pPr>
        <w:pStyle w:val="StylArialZarovnatdobloku"/>
        <w:rPr>
          <w:rFonts w:ascii="Times New Roman" w:hAnsi="Times New Roman"/>
        </w:rPr>
      </w:pPr>
      <w:r w:rsidRPr="005454AD">
        <w:rPr>
          <w:rFonts w:ascii="Times New Roman" w:hAnsi="Times New Roman"/>
        </w:rPr>
        <w:t>Pro realizaci svislé hydroizolace stěny výtahové šachty přilehlé ke stávajícímu objektu bude před zahájením realizace svislé hydroizolace postavena přizdívka z CPP tl. 150 mm s vyrovnávací cementovou omítkou tl. 20 mm. Ochranná přizdívka svislé hydroizolace ostatních stěn bude provedena až po realizaci hydroizolace.</w:t>
      </w:r>
    </w:p>
    <w:p w:rsidR="005454AD" w:rsidRPr="005454AD" w:rsidRDefault="005454AD" w:rsidP="005454AD">
      <w:pPr>
        <w:pStyle w:val="StylArialZarovnatdobloku"/>
        <w:rPr>
          <w:rFonts w:ascii="Times New Roman" w:hAnsi="Times New Roman"/>
        </w:rPr>
      </w:pPr>
      <w:r w:rsidRPr="005454AD">
        <w:rPr>
          <w:rFonts w:ascii="Times New Roman" w:hAnsi="Times New Roman"/>
        </w:rPr>
        <w:t>Svislé stěny nadzákladové konstrukce (pod úrovní terénu) provedeny z betonových tvárnic pro ztracené bednění tl. 200 mm s konstrukční svislou i vodorovnou výztuží (dtto jako svislé nosné konstrukce nadzemní) + probetonování betonem C20/25.</w:t>
      </w:r>
    </w:p>
    <w:p w:rsidR="005454AD" w:rsidRPr="005454AD" w:rsidRDefault="005454AD" w:rsidP="005454AD">
      <w:pPr>
        <w:pStyle w:val="StylArialZarovnatdobloku"/>
        <w:rPr>
          <w:rFonts w:ascii="Times New Roman" w:hAnsi="Times New Roman"/>
        </w:rPr>
      </w:pPr>
      <w:r w:rsidRPr="005454AD">
        <w:rPr>
          <w:rFonts w:ascii="Times New Roman" w:hAnsi="Times New Roman"/>
        </w:rPr>
        <w:t>Profese elektro uloží do základů zemnící pásek, nutná koordinace dodavatele stavebních a elektromontážních prací.</w:t>
      </w:r>
    </w:p>
    <w:p w:rsidR="005454AD" w:rsidRPr="005454AD" w:rsidRDefault="005454AD" w:rsidP="005454AD">
      <w:pPr>
        <w:pStyle w:val="StylArialZarovnatdobloku"/>
        <w:rPr>
          <w:rFonts w:ascii="Times New Roman" w:hAnsi="Times New Roman"/>
          <w:b/>
        </w:rPr>
      </w:pPr>
      <w:r w:rsidRPr="005454AD">
        <w:rPr>
          <w:rFonts w:ascii="Times New Roman" w:hAnsi="Times New Roman"/>
          <w:b/>
        </w:rPr>
        <w:t>Svislé nosné konstrukce:</w:t>
      </w:r>
    </w:p>
    <w:p w:rsidR="005454AD" w:rsidRPr="005454AD" w:rsidRDefault="005454AD" w:rsidP="005454AD">
      <w:pPr>
        <w:pStyle w:val="StylArialZarovnatdobloku"/>
        <w:rPr>
          <w:rFonts w:ascii="Times New Roman" w:hAnsi="Times New Roman"/>
        </w:rPr>
      </w:pPr>
      <w:r w:rsidRPr="005454AD">
        <w:rPr>
          <w:rFonts w:ascii="Times New Roman" w:hAnsi="Times New Roman"/>
        </w:rPr>
        <w:t>Svislé nosné zdivo navrženo z betonových tvárnic pro ztracené bednění tl. 200 mm (bez omítek) s konstrukční svislou i vodorovnou výztuží  + probetonování betonem C20/25.</w:t>
      </w:r>
    </w:p>
    <w:p w:rsidR="005454AD" w:rsidRPr="005454AD" w:rsidRDefault="005454AD" w:rsidP="005454AD">
      <w:pPr>
        <w:pStyle w:val="StylArialZarovnatdobloku"/>
        <w:rPr>
          <w:rFonts w:ascii="Times New Roman" w:hAnsi="Times New Roman"/>
        </w:rPr>
      </w:pPr>
      <w:r w:rsidRPr="005454AD">
        <w:rPr>
          <w:rFonts w:ascii="Times New Roman" w:hAnsi="Times New Roman"/>
        </w:rPr>
        <w:t>V nutném rozsahu provedeno bednění (překlady, plochy pro drážky případně kotvení výtahu) – odhad cca 15% plochy stěn.</w:t>
      </w:r>
    </w:p>
    <w:p w:rsidR="005454AD" w:rsidRPr="005454AD" w:rsidRDefault="005454AD" w:rsidP="005454AD">
      <w:pPr>
        <w:pStyle w:val="StylArialZarovnatdobloku"/>
        <w:rPr>
          <w:rFonts w:ascii="Times New Roman" w:hAnsi="Times New Roman"/>
        </w:rPr>
      </w:pPr>
      <w:r w:rsidRPr="005454AD">
        <w:rPr>
          <w:rFonts w:ascii="Times New Roman" w:hAnsi="Times New Roman"/>
        </w:rPr>
        <w:t>Dozdívky v obvodovém plášti provedeny z keramických tvárnic a příčkovek - pevnostní třída P4 (podle skutečné tloušťky stávajícího obvodového pláště po odstranění zateplovacího systému). Dozdívky ve stávajícím zdivu je nutné řádně uklínovat a ve spárách provázat se zdivem původním.</w:t>
      </w:r>
    </w:p>
    <w:p w:rsidR="005454AD" w:rsidRPr="005454AD" w:rsidRDefault="005454AD" w:rsidP="005454AD">
      <w:pPr>
        <w:pStyle w:val="StylArialZarovnatdobloku"/>
        <w:rPr>
          <w:rFonts w:ascii="Times New Roman" w:hAnsi="Times New Roman"/>
          <w:b/>
        </w:rPr>
      </w:pPr>
      <w:r w:rsidRPr="005454AD">
        <w:rPr>
          <w:rFonts w:ascii="Times New Roman" w:hAnsi="Times New Roman"/>
          <w:b/>
        </w:rPr>
        <w:t>Vodorovné nosné konstrukce:</w:t>
      </w:r>
    </w:p>
    <w:p w:rsidR="005454AD" w:rsidRPr="005454AD" w:rsidRDefault="005454AD" w:rsidP="005454AD">
      <w:pPr>
        <w:pStyle w:val="StylArialZarovnatdobloku"/>
        <w:rPr>
          <w:rFonts w:ascii="Times New Roman" w:hAnsi="Times New Roman"/>
        </w:rPr>
      </w:pPr>
      <w:r w:rsidRPr="005454AD">
        <w:rPr>
          <w:rFonts w:ascii="Times New Roman" w:hAnsi="Times New Roman"/>
        </w:rPr>
        <w:t>Střešní deska železobetonová tl. 200 mm z betonu C 30/37. Vloženy kotevní drážky před betonáží desky. Konzolové desky v úrovni podlah stávající budovy železobetonové tl. 200mm z betonu C 20/25.</w:t>
      </w:r>
    </w:p>
    <w:p w:rsidR="005454AD" w:rsidRPr="005454AD" w:rsidRDefault="005454AD" w:rsidP="005454AD">
      <w:pPr>
        <w:pStyle w:val="StylArialZarovnatdobloku"/>
        <w:rPr>
          <w:rFonts w:ascii="Times New Roman" w:hAnsi="Times New Roman"/>
          <w:b/>
        </w:rPr>
      </w:pPr>
      <w:r w:rsidRPr="005454AD">
        <w:rPr>
          <w:rFonts w:ascii="Times New Roman" w:hAnsi="Times New Roman"/>
          <w:b/>
        </w:rPr>
        <w:t>Zastřešení:</w:t>
      </w:r>
    </w:p>
    <w:p w:rsidR="005454AD" w:rsidRPr="005454AD" w:rsidRDefault="005454AD" w:rsidP="005454AD">
      <w:pPr>
        <w:pStyle w:val="StylArialZarovnatdobloku"/>
        <w:rPr>
          <w:rFonts w:ascii="Times New Roman" w:hAnsi="Times New Roman"/>
        </w:rPr>
      </w:pPr>
      <w:r w:rsidRPr="005454AD">
        <w:rPr>
          <w:rFonts w:ascii="Times New Roman" w:hAnsi="Times New Roman"/>
        </w:rPr>
        <w:t>Na železobetonové střešní desce provedeno nevětrané jednoplášťové střešní souvrství s parozábranou (asfaltový pás s kovovou vložkou), spádovou tepelnou izolací EPS a krytinou z modifikovaných asfaltových pásů.</w:t>
      </w:r>
    </w:p>
    <w:p w:rsidR="005454AD" w:rsidRPr="005454AD" w:rsidRDefault="005454AD" w:rsidP="005454AD">
      <w:pPr>
        <w:pStyle w:val="StylArialZarovnatdobloku"/>
        <w:rPr>
          <w:rFonts w:ascii="Times New Roman" w:hAnsi="Times New Roman"/>
        </w:rPr>
      </w:pPr>
      <w:r w:rsidRPr="005454AD">
        <w:rPr>
          <w:rFonts w:ascii="Times New Roman" w:hAnsi="Times New Roman"/>
        </w:rPr>
        <w:t>Atika z betonových tvárnic pro ztracené bednění tl. 200 mm (bez omítek) s konstrukční svislou i vodorovnou výztuží  + probetonování betonem C20/25.</w:t>
      </w:r>
    </w:p>
    <w:p w:rsidR="005454AD" w:rsidRDefault="005454AD" w:rsidP="005454AD">
      <w:pPr>
        <w:pStyle w:val="StylArialZarovnatdobloku"/>
        <w:rPr>
          <w:rFonts w:ascii="Times New Roman" w:hAnsi="Times New Roman"/>
          <w:b/>
        </w:rPr>
      </w:pPr>
    </w:p>
    <w:p w:rsidR="005454AD" w:rsidRPr="005454AD" w:rsidRDefault="005454AD" w:rsidP="005454AD">
      <w:pPr>
        <w:pStyle w:val="StylArialZarovnatdobloku"/>
        <w:rPr>
          <w:rFonts w:ascii="Times New Roman" w:hAnsi="Times New Roman"/>
          <w:b/>
        </w:rPr>
      </w:pPr>
      <w:r w:rsidRPr="005454AD">
        <w:rPr>
          <w:rFonts w:ascii="Times New Roman" w:hAnsi="Times New Roman"/>
          <w:b/>
        </w:rPr>
        <w:lastRenderedPageBreak/>
        <w:t>Vertikální komunikace</w:t>
      </w:r>
    </w:p>
    <w:p w:rsidR="005454AD" w:rsidRPr="005454AD" w:rsidRDefault="005454AD" w:rsidP="005454AD">
      <w:pPr>
        <w:pStyle w:val="StylArialZarovnatdobloku"/>
        <w:rPr>
          <w:rFonts w:ascii="Times New Roman" w:hAnsi="Times New Roman"/>
        </w:rPr>
      </w:pPr>
      <w:r w:rsidRPr="005454AD">
        <w:rPr>
          <w:rFonts w:ascii="Times New Roman" w:hAnsi="Times New Roman"/>
        </w:rPr>
        <w:t>Prokládací lanový výtah bez strojovny o nosnosti 630kg (8 osob) a velikosti kabiny min. 1400 x 1100mm.</w:t>
      </w:r>
    </w:p>
    <w:p w:rsidR="005454AD" w:rsidRPr="005454AD" w:rsidRDefault="005454AD" w:rsidP="005454AD">
      <w:pPr>
        <w:pStyle w:val="StylArialZarovnatdobloku"/>
        <w:rPr>
          <w:rFonts w:ascii="Times New Roman" w:hAnsi="Times New Roman"/>
        </w:rPr>
      </w:pPr>
      <w:r w:rsidRPr="005454AD">
        <w:rPr>
          <w:rFonts w:ascii="Times New Roman" w:hAnsi="Times New Roman"/>
        </w:rPr>
        <w:t>Provedení kabiny standardní.</w:t>
      </w:r>
    </w:p>
    <w:p w:rsidR="005454AD" w:rsidRPr="005454AD" w:rsidRDefault="005454AD" w:rsidP="005454AD">
      <w:pPr>
        <w:pStyle w:val="StylArialZarovnatdobloku"/>
        <w:rPr>
          <w:rFonts w:ascii="Times New Roman" w:hAnsi="Times New Roman"/>
        </w:rPr>
      </w:pPr>
      <w:r w:rsidRPr="005454AD">
        <w:rPr>
          <w:rFonts w:ascii="Times New Roman" w:hAnsi="Times New Roman"/>
        </w:rPr>
        <w:t>Ovládání a signalizace dle vyhlášky 398/2009.</w:t>
      </w:r>
    </w:p>
    <w:p w:rsidR="005454AD" w:rsidRPr="005454AD" w:rsidRDefault="005454AD" w:rsidP="005454AD">
      <w:pPr>
        <w:pStyle w:val="StylArialZarovnatdobloku"/>
        <w:rPr>
          <w:rFonts w:ascii="Times New Roman" w:hAnsi="Times New Roman"/>
        </w:rPr>
      </w:pPr>
      <w:r w:rsidRPr="005454AD">
        <w:rPr>
          <w:rFonts w:ascii="Times New Roman" w:hAnsi="Times New Roman"/>
        </w:rPr>
        <w:t>Skutečné provedení výtahové šachty musí být přizpůsobeno požadavkům konkrétního dodavatele výtahu včetně všech zabudovaných prvků.</w:t>
      </w:r>
    </w:p>
    <w:p w:rsidR="005454AD" w:rsidRPr="005454AD" w:rsidRDefault="005454AD" w:rsidP="005454AD">
      <w:pPr>
        <w:pStyle w:val="StylArialZarovnatdobloku"/>
        <w:rPr>
          <w:rFonts w:ascii="Times New Roman" w:hAnsi="Times New Roman"/>
          <w:b/>
        </w:rPr>
      </w:pPr>
      <w:r w:rsidRPr="005454AD">
        <w:rPr>
          <w:rFonts w:ascii="Times New Roman" w:hAnsi="Times New Roman"/>
          <w:b/>
        </w:rPr>
        <w:t>Dělící konstrukce</w:t>
      </w:r>
    </w:p>
    <w:p w:rsidR="005454AD" w:rsidRPr="005454AD" w:rsidRDefault="005454AD" w:rsidP="005454AD">
      <w:pPr>
        <w:pStyle w:val="StylArialZarovnatdobloku"/>
        <w:rPr>
          <w:rFonts w:ascii="Times New Roman" w:hAnsi="Times New Roman"/>
        </w:rPr>
      </w:pPr>
      <w:r w:rsidRPr="005454AD">
        <w:rPr>
          <w:rFonts w:ascii="Times New Roman" w:hAnsi="Times New Roman"/>
        </w:rPr>
        <w:t>Nejsou.</w:t>
      </w:r>
    </w:p>
    <w:p w:rsidR="005454AD" w:rsidRPr="005454AD" w:rsidRDefault="005454AD" w:rsidP="005454AD">
      <w:pPr>
        <w:pStyle w:val="StylArialZarovnatdobloku"/>
        <w:rPr>
          <w:rFonts w:ascii="Times New Roman" w:hAnsi="Times New Roman"/>
          <w:b/>
        </w:rPr>
      </w:pPr>
      <w:r w:rsidRPr="005454AD">
        <w:rPr>
          <w:rFonts w:ascii="Times New Roman" w:hAnsi="Times New Roman"/>
          <w:b/>
        </w:rPr>
        <w:t>Výplně otvorů:</w:t>
      </w:r>
    </w:p>
    <w:p w:rsidR="005454AD" w:rsidRPr="005454AD" w:rsidRDefault="005454AD" w:rsidP="005454AD">
      <w:pPr>
        <w:rPr>
          <w:u w:val="single"/>
        </w:rPr>
      </w:pPr>
      <w:r w:rsidRPr="005454AD">
        <w:rPr>
          <w:u w:val="single"/>
        </w:rPr>
        <w:t>Okna:</w:t>
      </w:r>
    </w:p>
    <w:p w:rsidR="005454AD" w:rsidRPr="005454AD" w:rsidRDefault="005454AD" w:rsidP="005454AD">
      <w:r w:rsidRPr="005454AD">
        <w:t>Nejsou.</w:t>
      </w:r>
    </w:p>
    <w:p w:rsidR="005454AD" w:rsidRPr="005454AD" w:rsidRDefault="005454AD" w:rsidP="005454AD">
      <w:pPr>
        <w:rPr>
          <w:u w:val="single"/>
        </w:rPr>
      </w:pPr>
      <w:r w:rsidRPr="005454AD">
        <w:rPr>
          <w:u w:val="single"/>
        </w:rPr>
        <w:t>Vnější dveře:</w:t>
      </w:r>
    </w:p>
    <w:p w:rsidR="005454AD" w:rsidRPr="005454AD" w:rsidRDefault="005454AD" w:rsidP="005454AD">
      <w:r w:rsidRPr="005454AD">
        <w:t>Budou osazeny na vnějším líci nosné stěny výtahové šachty u výstupu do dvora.</w:t>
      </w:r>
    </w:p>
    <w:p w:rsidR="005454AD" w:rsidRPr="005454AD" w:rsidRDefault="005454AD" w:rsidP="005454AD">
      <w:pPr>
        <w:pStyle w:val="StylArialZarovnatdobloku"/>
        <w:rPr>
          <w:rFonts w:ascii="Times New Roman" w:hAnsi="Times New Roman"/>
        </w:rPr>
      </w:pPr>
      <w:r w:rsidRPr="005454AD">
        <w:rPr>
          <w:rFonts w:ascii="Times New Roman" w:hAnsi="Times New Roman"/>
        </w:rPr>
        <w:t xml:space="preserve">Navrženy bezpečnostní vchodové dveře plastové plné s tepelně izolační výplní a svislým okénkem, bezberiérovým  kováním (požadována min. hloubka madla na vnitřní straně), samozavíračem a omezovačem otevření dveří, okopný plech. Práh dveří snížený – max. v=20 mm. Požadovaný celkovým souč. prostupu tepla Ud max.1,5 W.m-2.K-1 . </w:t>
      </w:r>
    </w:p>
    <w:p w:rsidR="005454AD" w:rsidRPr="005454AD" w:rsidRDefault="005454AD" w:rsidP="005454AD">
      <w:r w:rsidRPr="005454AD">
        <w:t xml:space="preserve">Konstrukce výplní otvorů musí vyhovovat požadavkům uvedeným v § 11 a § 26 </w:t>
      </w:r>
      <w:proofErr w:type="spellStart"/>
      <w:proofErr w:type="gramStart"/>
      <w:r w:rsidRPr="005454AD">
        <w:t>vyhl.č</w:t>
      </w:r>
      <w:proofErr w:type="spellEnd"/>
      <w:r w:rsidRPr="005454AD">
        <w:t>.</w:t>
      </w:r>
      <w:proofErr w:type="gramEnd"/>
      <w:r w:rsidRPr="005454AD">
        <w:t xml:space="preserve"> 268/2009 Sb. Při </w:t>
      </w:r>
      <w:proofErr w:type="gramStart"/>
      <w:r w:rsidRPr="005454AD">
        <w:t>montáži  výplní</w:t>
      </w:r>
      <w:proofErr w:type="gramEnd"/>
      <w:r w:rsidRPr="005454AD">
        <w:t xml:space="preserve"> do stavby budou respektovány požadavky TNI 74 6077 Okna a vnější dveře -  Požadavky na zabudování. U výplní v obvodovém plášti požadováno systémové řešení těsnění osazovací spáry dle požadavků ČSN 73 0540-2 - vyplněna tep. </w:t>
      </w:r>
      <w:proofErr w:type="gramStart"/>
      <w:r w:rsidRPr="005454AD">
        <w:t>izolační</w:t>
      </w:r>
      <w:proofErr w:type="gramEnd"/>
      <w:r w:rsidRPr="005454AD">
        <w:t xml:space="preserve"> hmotou, z interiéru těsněna parozábranou napojenou vzduchotěsně na přilehlé konstrukce. Z exteriéru spára překryta </w:t>
      </w:r>
      <w:proofErr w:type="spellStart"/>
      <w:r w:rsidRPr="005454AD">
        <w:t>protidešťovou</w:t>
      </w:r>
      <w:proofErr w:type="spellEnd"/>
      <w:r w:rsidRPr="005454AD">
        <w:t xml:space="preserve"> zábranou (</w:t>
      </w:r>
      <w:proofErr w:type="spellStart"/>
      <w:r w:rsidRPr="005454AD">
        <w:t>vodonepropustná</w:t>
      </w:r>
      <w:proofErr w:type="spellEnd"/>
      <w:r w:rsidRPr="005454AD">
        <w:t xml:space="preserve">, </w:t>
      </w:r>
      <w:proofErr w:type="spellStart"/>
      <w:r w:rsidRPr="005454AD">
        <w:t>paropropustná</w:t>
      </w:r>
      <w:proofErr w:type="spellEnd"/>
      <w:r w:rsidRPr="005454AD">
        <w:t xml:space="preserve">). </w:t>
      </w:r>
    </w:p>
    <w:p w:rsidR="005454AD" w:rsidRPr="005454AD" w:rsidRDefault="005454AD" w:rsidP="005454AD">
      <w:pPr>
        <w:rPr>
          <w:u w:val="single"/>
        </w:rPr>
      </w:pPr>
      <w:r w:rsidRPr="005454AD">
        <w:rPr>
          <w:u w:val="single"/>
        </w:rPr>
        <w:t>Vnitřní dveře:</w:t>
      </w:r>
    </w:p>
    <w:p w:rsidR="005454AD" w:rsidRPr="005454AD" w:rsidRDefault="005454AD" w:rsidP="005454AD">
      <w:r w:rsidRPr="005454AD">
        <w:t>Nejsou.</w:t>
      </w:r>
    </w:p>
    <w:p w:rsidR="005454AD" w:rsidRPr="005454AD" w:rsidRDefault="005454AD" w:rsidP="005454AD">
      <w:pPr>
        <w:rPr>
          <w:u w:val="single"/>
        </w:rPr>
      </w:pPr>
      <w:r w:rsidRPr="005454AD">
        <w:rPr>
          <w:u w:val="single"/>
        </w:rPr>
        <w:t>Vnitřní prosklené dělící konstrukce:</w:t>
      </w:r>
    </w:p>
    <w:p w:rsidR="005454AD" w:rsidRPr="005454AD" w:rsidRDefault="005454AD" w:rsidP="005454AD">
      <w:r w:rsidRPr="005454AD">
        <w:t>Nejsou.</w:t>
      </w:r>
    </w:p>
    <w:p w:rsidR="005454AD" w:rsidRPr="005454AD" w:rsidRDefault="005454AD" w:rsidP="005454AD">
      <w:r w:rsidRPr="005454AD">
        <w:tab/>
        <w:t>Součástí dodávky výplní jsou veškeré pomocné konstrukce a kotvící prvky. Výrobu zajistit až po přeměření skutečné velikosti otvorů.</w:t>
      </w:r>
    </w:p>
    <w:p w:rsidR="005454AD" w:rsidRPr="005454AD" w:rsidRDefault="005454AD" w:rsidP="005454AD">
      <w:pPr>
        <w:pStyle w:val="StylArialZarovnatdobloku"/>
        <w:rPr>
          <w:rFonts w:ascii="Times New Roman" w:hAnsi="Times New Roman"/>
          <w:b/>
        </w:rPr>
      </w:pPr>
      <w:r w:rsidRPr="005454AD">
        <w:rPr>
          <w:rFonts w:ascii="Times New Roman" w:hAnsi="Times New Roman"/>
          <w:b/>
        </w:rPr>
        <w:t>Podlahy</w:t>
      </w:r>
    </w:p>
    <w:p w:rsidR="005454AD" w:rsidRPr="005454AD" w:rsidRDefault="005454AD" w:rsidP="005454AD">
      <w:pPr>
        <w:pStyle w:val="StylArialZarovnatdobloku"/>
        <w:rPr>
          <w:rFonts w:ascii="Times New Roman" w:hAnsi="Times New Roman"/>
        </w:rPr>
      </w:pPr>
      <w:r w:rsidRPr="005454AD">
        <w:rPr>
          <w:rFonts w:ascii="Times New Roman" w:hAnsi="Times New Roman"/>
        </w:rPr>
        <w:t>Nášlapné vrstvy podle specifikací na půdorysech. Vyrovnávací vrstva na tepelné izolaci případně kročejové izolaci z litého cementového potěru. Vyrovnání povrchu u stávající podlahy po odstranění nášlapné vrstvy samonivelační stěrkou (po očištění). Po obvodu podlahy vložen pásek z PE tl. 5mm.</w:t>
      </w:r>
    </w:p>
    <w:p w:rsidR="005454AD" w:rsidRPr="005454AD" w:rsidRDefault="005454AD" w:rsidP="005454AD">
      <w:pPr>
        <w:pStyle w:val="StylArialZarovnatdobloku"/>
        <w:rPr>
          <w:rFonts w:ascii="Times New Roman" w:hAnsi="Times New Roman"/>
          <w:b/>
        </w:rPr>
      </w:pPr>
      <w:r w:rsidRPr="005454AD">
        <w:rPr>
          <w:rFonts w:ascii="Times New Roman" w:hAnsi="Times New Roman"/>
          <w:b/>
        </w:rPr>
        <w:t>Úpravy povrchů</w:t>
      </w:r>
    </w:p>
    <w:p w:rsidR="005454AD" w:rsidRPr="005454AD" w:rsidRDefault="005454AD" w:rsidP="005454AD">
      <w:pPr>
        <w:rPr>
          <w:u w:val="single"/>
        </w:rPr>
      </w:pPr>
      <w:r w:rsidRPr="005454AD">
        <w:rPr>
          <w:u w:val="single"/>
        </w:rPr>
        <w:t>Vnitřní:</w:t>
      </w:r>
    </w:p>
    <w:p w:rsidR="005454AD" w:rsidRPr="005454AD" w:rsidRDefault="005454AD" w:rsidP="005454AD">
      <w:pPr>
        <w:pStyle w:val="StylArialZarovnatdobloku"/>
        <w:rPr>
          <w:rFonts w:ascii="Times New Roman" w:hAnsi="Times New Roman"/>
        </w:rPr>
      </w:pPr>
      <w:r w:rsidRPr="005454AD">
        <w:rPr>
          <w:rFonts w:ascii="Times New Roman" w:hAnsi="Times New Roman"/>
        </w:rPr>
        <w:t>Úpravy vnitřních povrchů dle specifikací na půdorysech.Vnitřní omítky dle požadavku výrobce zdícího systému (příprava povrchu, vyztužování přechodů atd.). Navrženy omítky  vápenocementové jádrové a štuk.</w:t>
      </w:r>
    </w:p>
    <w:p w:rsidR="005454AD" w:rsidRPr="005454AD" w:rsidRDefault="005454AD" w:rsidP="005454AD">
      <w:pPr>
        <w:pStyle w:val="StylArialZarovnatdobloku"/>
        <w:rPr>
          <w:rFonts w:ascii="Times New Roman" w:hAnsi="Times New Roman"/>
        </w:rPr>
      </w:pPr>
      <w:r w:rsidRPr="005454AD">
        <w:rPr>
          <w:rFonts w:ascii="Times New Roman" w:hAnsi="Times New Roman"/>
        </w:rPr>
        <w:t>Sádrokartonové konstrukce příček a podhledů budou opatřeny stěrkou a nátěrem.</w:t>
      </w:r>
    </w:p>
    <w:p w:rsidR="005454AD" w:rsidRPr="005454AD" w:rsidRDefault="005454AD" w:rsidP="005454AD">
      <w:pPr>
        <w:pStyle w:val="StylArialZarovnatdobloku"/>
        <w:rPr>
          <w:rFonts w:ascii="Times New Roman" w:hAnsi="Times New Roman"/>
        </w:rPr>
      </w:pPr>
      <w:r w:rsidRPr="005454AD">
        <w:rPr>
          <w:rFonts w:ascii="Times New Roman" w:hAnsi="Times New Roman"/>
        </w:rPr>
        <w:t xml:space="preserve">V podlahách provedeny dilatační spáry podle druhu podlahy. Pružné dilatační spoje provedeny také po obvodech místností v napojení na stěny. Protiskluznost podlah dle ČSN 74 </w:t>
      </w:r>
      <w:r w:rsidRPr="005454AD">
        <w:rPr>
          <w:rFonts w:ascii="Times New Roman" w:hAnsi="Times New Roman"/>
        </w:rPr>
        <w:lastRenderedPageBreak/>
        <w:t>4505.</w:t>
      </w:r>
    </w:p>
    <w:p w:rsidR="005454AD" w:rsidRPr="005454AD" w:rsidRDefault="005454AD" w:rsidP="005454AD">
      <w:pPr>
        <w:pStyle w:val="StylArialZarovnatdobloku"/>
        <w:rPr>
          <w:rFonts w:ascii="Times New Roman" w:hAnsi="Times New Roman"/>
        </w:rPr>
      </w:pPr>
      <w:r w:rsidRPr="005454AD">
        <w:rPr>
          <w:rFonts w:ascii="Times New Roman" w:hAnsi="Times New Roman"/>
        </w:rPr>
        <w:t>V napojení nových konstrukcí horizontálních i vertikálních na stávající osazeny nerezové dilatační lišty.</w:t>
      </w:r>
    </w:p>
    <w:p w:rsidR="005454AD" w:rsidRPr="005454AD" w:rsidRDefault="005454AD" w:rsidP="005454AD">
      <w:pPr>
        <w:rPr>
          <w:u w:val="single"/>
        </w:rPr>
      </w:pPr>
      <w:r w:rsidRPr="005454AD">
        <w:rPr>
          <w:u w:val="single"/>
        </w:rPr>
        <w:t>Vnější:</w:t>
      </w:r>
    </w:p>
    <w:p w:rsidR="005454AD" w:rsidRPr="005454AD" w:rsidRDefault="005454AD" w:rsidP="005454AD">
      <w:pPr>
        <w:pStyle w:val="StylArialZarovnatdobloku"/>
        <w:rPr>
          <w:rFonts w:ascii="Times New Roman" w:hAnsi="Times New Roman"/>
        </w:rPr>
      </w:pPr>
      <w:r w:rsidRPr="005454AD">
        <w:rPr>
          <w:rFonts w:ascii="Times New Roman" w:hAnsi="Times New Roman"/>
        </w:rPr>
        <w:t>Vnější povrchovou úpravu stěn tvoří kontaktní zateplovací systém. Použitý ETICS bude dle ČSN EN 13499 resp. ČSN EN 13500. Jako tepelná izolace jsou navrženy systémové desky z fasádního pěn. polystyrenu EPS 70 F tl. 120 mm. Tyto fasádní polystyrénové desky mají sníženou hořlavost (jsou samozhášivé) a jsou rozměrově stabilizovány. Konečná povrchová vrstva musí vykazovat index šíření plamene i</w:t>
      </w:r>
      <w:r w:rsidRPr="005454AD">
        <w:rPr>
          <w:rFonts w:ascii="Times New Roman" w:hAnsi="Times New Roman"/>
          <w:vertAlign w:val="subscript"/>
        </w:rPr>
        <w:t>s</w:t>
      </w:r>
      <w:r w:rsidRPr="005454AD">
        <w:rPr>
          <w:rFonts w:ascii="Times New Roman" w:hAnsi="Times New Roman"/>
        </w:rPr>
        <w:t xml:space="preserve"> = 0. V soklové části a pod terénem navrženo použití desek z perimetrického polystyrenu tl. 120 mm na výšku min. </w:t>
      </w:r>
      <w:smartTag w:uri="urn:schemas-microsoft-com:office:smarttags" w:element="metricconverter">
        <w:smartTagPr>
          <w:attr w:name="ProductID" w:val="300 mm"/>
        </w:smartTagPr>
        <w:r w:rsidRPr="005454AD">
          <w:rPr>
            <w:rFonts w:ascii="Times New Roman" w:hAnsi="Times New Roman"/>
          </w:rPr>
          <w:t>300 mm</w:t>
        </w:r>
      </w:smartTag>
      <w:r w:rsidRPr="005454AD">
        <w:rPr>
          <w:rFonts w:ascii="Times New Roman" w:hAnsi="Times New Roman"/>
        </w:rPr>
        <w:t xml:space="preserve"> nad přilehlý terén. Zateplení ostění přes rámy vnějších výplní otvorů jsou 30mm.</w:t>
      </w:r>
    </w:p>
    <w:p w:rsidR="005454AD" w:rsidRPr="005454AD" w:rsidRDefault="005454AD" w:rsidP="005454AD">
      <w:pPr>
        <w:pStyle w:val="StylArialZarovnatdobloku"/>
        <w:rPr>
          <w:rFonts w:ascii="Times New Roman" w:hAnsi="Times New Roman"/>
        </w:rPr>
      </w:pPr>
      <w:r w:rsidRPr="005454AD">
        <w:rPr>
          <w:rFonts w:ascii="Times New Roman" w:hAnsi="Times New Roman"/>
        </w:rPr>
        <w:t>Systém musí být certifikovaný jako celek – ETICS.</w:t>
      </w:r>
    </w:p>
    <w:p w:rsidR="005454AD" w:rsidRPr="005454AD" w:rsidRDefault="005454AD" w:rsidP="005454AD">
      <w:pPr>
        <w:pStyle w:val="StylArialZarovnatdobloku"/>
        <w:rPr>
          <w:rFonts w:ascii="Times New Roman" w:hAnsi="Times New Roman"/>
        </w:rPr>
      </w:pPr>
      <w:r w:rsidRPr="005454AD">
        <w:rPr>
          <w:rFonts w:ascii="Times New Roman" w:hAnsi="Times New Roman"/>
        </w:rPr>
        <w:t xml:space="preserve">Detaily budou řešeny pomocí spec. systémových připojovacích a ukončujících profilů (připojovací lišty výplní otvorů, rohové lišty, lišty s okapnicí, parapetní lišty, dilatační lišty). </w:t>
      </w:r>
    </w:p>
    <w:p w:rsidR="005454AD" w:rsidRPr="005454AD" w:rsidRDefault="005454AD" w:rsidP="005454AD">
      <w:pPr>
        <w:pStyle w:val="StylArialZarovnatdobloku"/>
        <w:rPr>
          <w:rFonts w:ascii="Times New Roman" w:hAnsi="Times New Roman"/>
        </w:rPr>
      </w:pPr>
      <w:r w:rsidRPr="005454AD">
        <w:rPr>
          <w:rFonts w:ascii="Times New Roman" w:hAnsi="Times New Roman"/>
        </w:rPr>
        <w:t xml:space="preserve">Jako konečná povrchová úprava navržena silikonová pastovitá omítka barvená ve hmotě. Strukturálně se navrhuje řešit celou fasádu v rovnoměrném zrnu </w:t>
      </w:r>
      <w:smartTag w:uri="urn:schemas-microsoft-com:office:smarttags" w:element="metricconverter">
        <w:smartTagPr>
          <w:attr w:name="ProductID" w:val="2,0 mm"/>
        </w:smartTagPr>
        <w:r w:rsidRPr="005454AD">
          <w:rPr>
            <w:rFonts w:ascii="Times New Roman" w:hAnsi="Times New Roman"/>
          </w:rPr>
          <w:t>2,0 mm</w:t>
        </w:r>
      </w:smartTag>
      <w:r w:rsidRPr="005454AD">
        <w:rPr>
          <w:rFonts w:ascii="Times New Roman" w:hAnsi="Times New Roman"/>
        </w:rPr>
        <w:t xml:space="preserve"> bez rýhování. Na sokl budovy bude aplikována mozaiková omítka.</w:t>
      </w:r>
    </w:p>
    <w:p w:rsidR="005454AD" w:rsidRPr="005454AD" w:rsidRDefault="005454AD" w:rsidP="005454AD">
      <w:pPr>
        <w:pStyle w:val="StylArialZarovnatdobloku"/>
        <w:rPr>
          <w:rFonts w:ascii="Times New Roman" w:hAnsi="Times New Roman"/>
        </w:rPr>
      </w:pPr>
      <w:r w:rsidRPr="005454AD">
        <w:rPr>
          <w:rFonts w:ascii="Times New Roman" w:hAnsi="Times New Roman"/>
        </w:rPr>
        <w:t xml:space="preserve">Zateplení bude provedeno odbornou firmou kvalitativně způsobilou a certifikovanou pro tyto práce. </w:t>
      </w:r>
    </w:p>
    <w:p w:rsidR="005454AD" w:rsidRPr="005454AD" w:rsidRDefault="005454AD" w:rsidP="005454AD">
      <w:pPr>
        <w:pStyle w:val="StylArialZarovnatdobloku"/>
        <w:rPr>
          <w:rFonts w:ascii="Times New Roman" w:hAnsi="Times New Roman"/>
          <w:b/>
        </w:rPr>
      </w:pPr>
      <w:r w:rsidRPr="005454AD">
        <w:rPr>
          <w:rFonts w:ascii="Times New Roman" w:hAnsi="Times New Roman"/>
          <w:b/>
        </w:rPr>
        <w:t>Izolace</w:t>
      </w:r>
    </w:p>
    <w:p w:rsidR="005454AD" w:rsidRPr="005454AD" w:rsidRDefault="005454AD" w:rsidP="005454AD">
      <w:pPr>
        <w:rPr>
          <w:u w:val="single"/>
        </w:rPr>
      </w:pPr>
      <w:r w:rsidRPr="005454AD">
        <w:rPr>
          <w:u w:val="single"/>
        </w:rPr>
        <w:t>Hydroizolace</w:t>
      </w:r>
    </w:p>
    <w:p w:rsidR="005454AD" w:rsidRPr="005454AD" w:rsidRDefault="005454AD" w:rsidP="005454AD">
      <w:pPr>
        <w:pStyle w:val="StylArialZarovnatdobloku"/>
        <w:rPr>
          <w:rFonts w:ascii="Times New Roman" w:hAnsi="Times New Roman"/>
        </w:rPr>
      </w:pPr>
      <w:r w:rsidRPr="005454AD">
        <w:rPr>
          <w:rFonts w:ascii="Times New Roman" w:hAnsi="Times New Roman"/>
        </w:rPr>
        <w:t>Hydroizolace tvoří zároveň protiradonové opatření. Izolace  konstrukcí pod terénem navržena  proti tlakové vodě – 2 x SBS modifikovaný asfaltovým pásem.</w:t>
      </w:r>
    </w:p>
    <w:p w:rsidR="005454AD" w:rsidRPr="005454AD" w:rsidRDefault="005454AD" w:rsidP="005454AD">
      <w:pPr>
        <w:pStyle w:val="StylArialZarovnatdobloku"/>
        <w:rPr>
          <w:rFonts w:ascii="Times New Roman" w:hAnsi="Times New Roman"/>
        </w:rPr>
      </w:pPr>
      <w:r w:rsidRPr="005454AD">
        <w:rPr>
          <w:rFonts w:ascii="Times New Roman" w:hAnsi="Times New Roman"/>
        </w:rPr>
        <w:t>Střešní hydroizolace – 2 x SBS modifikovaný asfaltový pás.</w:t>
      </w:r>
    </w:p>
    <w:p w:rsidR="005454AD" w:rsidRPr="005454AD" w:rsidRDefault="005454AD" w:rsidP="005454AD">
      <w:pPr>
        <w:pStyle w:val="StylArialZarovnatdobloku"/>
        <w:rPr>
          <w:rFonts w:ascii="Times New Roman" w:hAnsi="Times New Roman"/>
        </w:rPr>
      </w:pPr>
      <w:r w:rsidRPr="005454AD">
        <w:rPr>
          <w:rFonts w:ascii="Times New Roman" w:hAnsi="Times New Roman"/>
        </w:rPr>
        <w:t>Parozábrana ve skladbě střechy z nataveného asfaltového pásu s hliníkovou vložkou (faktor difúzního odporu 370 000).</w:t>
      </w:r>
    </w:p>
    <w:p w:rsidR="005454AD" w:rsidRPr="005454AD" w:rsidRDefault="005454AD" w:rsidP="005454AD">
      <w:pPr>
        <w:pStyle w:val="StylArialZarovnatdobloku"/>
        <w:rPr>
          <w:rFonts w:ascii="Times New Roman" w:hAnsi="Times New Roman"/>
        </w:rPr>
      </w:pPr>
      <w:r w:rsidRPr="005454AD">
        <w:rPr>
          <w:rFonts w:ascii="Times New Roman" w:hAnsi="Times New Roman"/>
        </w:rPr>
        <w:t xml:space="preserve">Veškeré prostupy musí být plynotěsné. Prostupy instalací izolací se řeší plášťovou troubou s pevnou přírubou. Prostor mezi plášťovou troubou a potrubím nebo kabelem se vyplní těsněním zajištujícím plynotěsnost (napr. trvale pružným tmelem, gumovými profily apod.). Izolace se plynotěsně napojí na přírubu plášťové trouby (natavením, sevřením mezi volnou a pevnou přírubu apod.). </w:t>
      </w:r>
    </w:p>
    <w:p w:rsidR="005454AD" w:rsidRPr="005454AD" w:rsidRDefault="005454AD" w:rsidP="005454AD">
      <w:pPr>
        <w:pStyle w:val="StylArialZarovnatdobloku"/>
        <w:rPr>
          <w:rFonts w:ascii="Times New Roman" w:hAnsi="Times New Roman"/>
        </w:rPr>
      </w:pPr>
      <w:r w:rsidRPr="005454AD">
        <w:rPr>
          <w:rFonts w:ascii="Times New Roman" w:hAnsi="Times New Roman"/>
        </w:rPr>
        <w:t>Veškeré parozábrany musí být provedeny jako těsné! (dostatečné přesahy, přelepování, utěsnění prostupů, těsné napojení na navazující konstrukce).</w:t>
      </w:r>
    </w:p>
    <w:p w:rsidR="005454AD" w:rsidRPr="005454AD" w:rsidRDefault="005454AD" w:rsidP="005454AD">
      <w:pPr>
        <w:pStyle w:val="StylArialZarovnatdobloku"/>
        <w:rPr>
          <w:rFonts w:ascii="Times New Roman" w:hAnsi="Times New Roman"/>
        </w:rPr>
      </w:pPr>
      <w:r w:rsidRPr="005454AD">
        <w:rPr>
          <w:rFonts w:ascii="Times New Roman" w:hAnsi="Times New Roman"/>
        </w:rPr>
        <w:t xml:space="preserve">Veškeré práce s jednotlivými materiály nutno provádět přesně podle technologických předpisů výrobce. </w:t>
      </w:r>
    </w:p>
    <w:p w:rsidR="005454AD" w:rsidRPr="005454AD" w:rsidRDefault="005454AD" w:rsidP="005454AD">
      <w:pPr>
        <w:pStyle w:val="StylArialZarovnatdobloku"/>
        <w:rPr>
          <w:rFonts w:ascii="Times New Roman" w:hAnsi="Times New Roman"/>
        </w:rPr>
      </w:pPr>
      <w:r w:rsidRPr="005454AD">
        <w:rPr>
          <w:rFonts w:ascii="Times New Roman" w:hAnsi="Times New Roman"/>
        </w:rPr>
        <w:t>Celistvost a neporušenost hydroizolace bude kontrolována – zápis do stavebního deníku.</w:t>
      </w:r>
    </w:p>
    <w:p w:rsidR="005454AD" w:rsidRPr="005454AD" w:rsidRDefault="005454AD" w:rsidP="005454AD">
      <w:pPr>
        <w:pStyle w:val="StylArialZarovnatdobloku"/>
        <w:rPr>
          <w:rFonts w:ascii="Times New Roman" w:hAnsi="Times New Roman"/>
        </w:rPr>
      </w:pPr>
    </w:p>
    <w:p w:rsidR="005454AD" w:rsidRPr="005454AD" w:rsidRDefault="005454AD" w:rsidP="005454AD">
      <w:pPr>
        <w:rPr>
          <w:u w:val="single"/>
        </w:rPr>
      </w:pPr>
      <w:r w:rsidRPr="005454AD">
        <w:rPr>
          <w:u w:val="single"/>
        </w:rPr>
        <w:t>Tepelné</w:t>
      </w:r>
    </w:p>
    <w:p w:rsidR="005454AD" w:rsidRPr="005454AD" w:rsidRDefault="005454AD" w:rsidP="005454AD">
      <w:pPr>
        <w:pStyle w:val="StylArialZarovnatdobloku"/>
        <w:rPr>
          <w:rFonts w:ascii="Times New Roman" w:hAnsi="Times New Roman"/>
        </w:rPr>
      </w:pPr>
      <w:r w:rsidRPr="005454AD">
        <w:rPr>
          <w:rFonts w:ascii="Times New Roman" w:hAnsi="Times New Roman"/>
        </w:rPr>
        <w:t>Ve střešním plášti tepelná izolace ze spádových klínů ze střešního EPS polystyrénu o minimální tloušťce 220mm.</w:t>
      </w:r>
    </w:p>
    <w:p w:rsidR="005454AD" w:rsidRPr="005454AD" w:rsidRDefault="005454AD" w:rsidP="005454AD">
      <w:pPr>
        <w:pStyle w:val="StylArialZarovnatdobloku"/>
        <w:rPr>
          <w:rFonts w:ascii="Times New Roman" w:hAnsi="Times New Roman"/>
        </w:rPr>
      </w:pPr>
      <w:r w:rsidRPr="005454AD">
        <w:rPr>
          <w:rFonts w:ascii="Times New Roman" w:hAnsi="Times New Roman"/>
        </w:rPr>
        <w:t xml:space="preserve">Fasáda zateplena certifikovaným kontaktním zateplovacím systémem s izolantem z fasádního polystyrénu tloušťky 120 mm.  </w:t>
      </w:r>
    </w:p>
    <w:p w:rsidR="005454AD" w:rsidRPr="005454AD" w:rsidRDefault="005454AD" w:rsidP="005454AD">
      <w:pPr>
        <w:pStyle w:val="StylArialZarovnatdobloku"/>
        <w:rPr>
          <w:rFonts w:ascii="Times New Roman" w:hAnsi="Times New Roman"/>
        </w:rPr>
      </w:pPr>
      <w:r w:rsidRPr="005454AD">
        <w:rPr>
          <w:rFonts w:ascii="Times New Roman" w:hAnsi="Times New Roman"/>
        </w:rPr>
        <w:lastRenderedPageBreak/>
        <w:t xml:space="preserve">Sokl do úrovně 300 mm nad přilehlý terén a konstrukce pod terénem zatepleny deskami z perimetrického polystyrénu tl. 120 mm. </w:t>
      </w:r>
    </w:p>
    <w:p w:rsidR="005454AD" w:rsidRPr="005454AD" w:rsidRDefault="005454AD" w:rsidP="005454AD">
      <w:pPr>
        <w:pStyle w:val="StylArialZarovnatdobloku"/>
        <w:rPr>
          <w:rFonts w:ascii="Times New Roman" w:hAnsi="Times New Roman"/>
        </w:rPr>
      </w:pPr>
      <w:r w:rsidRPr="005454AD">
        <w:rPr>
          <w:rFonts w:ascii="Times New Roman" w:hAnsi="Times New Roman"/>
        </w:rPr>
        <w:t xml:space="preserve">Ostění a nadpraží výplní otvorů izolována  tepelnou izolací tl. 30mm. </w:t>
      </w:r>
    </w:p>
    <w:p w:rsidR="005454AD" w:rsidRPr="005454AD" w:rsidRDefault="005454AD" w:rsidP="005454AD">
      <w:pPr>
        <w:rPr>
          <w:u w:val="single"/>
        </w:rPr>
      </w:pPr>
      <w:r w:rsidRPr="005454AD">
        <w:rPr>
          <w:u w:val="single"/>
        </w:rPr>
        <w:t>Akustické</w:t>
      </w:r>
    </w:p>
    <w:p w:rsidR="005454AD" w:rsidRPr="005454AD" w:rsidRDefault="005454AD" w:rsidP="005454AD">
      <w:pPr>
        <w:pStyle w:val="StylArialZarovnatdobloku"/>
        <w:rPr>
          <w:rFonts w:ascii="Times New Roman" w:hAnsi="Times New Roman"/>
        </w:rPr>
      </w:pPr>
      <w:r w:rsidRPr="005454AD">
        <w:rPr>
          <w:rFonts w:ascii="Times New Roman" w:hAnsi="Times New Roman"/>
        </w:rPr>
        <w:t>Po obvodě všech místností na celou výšku podlahy vložen pásek z pěnového PE tl. 5mm.</w:t>
      </w:r>
    </w:p>
    <w:p w:rsidR="005454AD" w:rsidRPr="005454AD" w:rsidRDefault="005454AD" w:rsidP="005454AD">
      <w:pPr>
        <w:pStyle w:val="StylArialZarovnatdobloku"/>
        <w:rPr>
          <w:rFonts w:ascii="Times New Roman" w:hAnsi="Times New Roman"/>
        </w:rPr>
      </w:pPr>
      <w:r w:rsidRPr="005454AD">
        <w:rPr>
          <w:rFonts w:ascii="Times New Roman" w:hAnsi="Times New Roman"/>
        </w:rPr>
        <w:t>Kročejové izolace v podlahách z podlahového kročejového polystyrénu.</w:t>
      </w:r>
    </w:p>
    <w:p w:rsidR="005454AD" w:rsidRPr="005454AD" w:rsidRDefault="005454AD" w:rsidP="005454AD">
      <w:pPr>
        <w:pStyle w:val="StylArialZarovnatdobloku"/>
        <w:rPr>
          <w:rFonts w:ascii="Times New Roman" w:hAnsi="Times New Roman"/>
          <w:b/>
        </w:rPr>
      </w:pPr>
      <w:r w:rsidRPr="005454AD">
        <w:rPr>
          <w:rFonts w:ascii="Times New Roman" w:hAnsi="Times New Roman"/>
          <w:b/>
        </w:rPr>
        <w:t>Podhledy</w:t>
      </w:r>
    </w:p>
    <w:p w:rsidR="005454AD" w:rsidRPr="005454AD" w:rsidRDefault="005454AD" w:rsidP="005454AD">
      <w:pPr>
        <w:pStyle w:val="StylArialZarovnatdobloku"/>
        <w:rPr>
          <w:rFonts w:ascii="Times New Roman" w:hAnsi="Times New Roman"/>
        </w:rPr>
      </w:pPr>
      <w:r w:rsidRPr="005454AD">
        <w:rPr>
          <w:rFonts w:ascii="Times New Roman" w:hAnsi="Times New Roman"/>
        </w:rPr>
        <w:t>V místě průchodu z objektu do výtahové šachty budou realizovány snížené plnoplošné SDK podhledy bez požární odolnosti. SDK konstrukce budou montovány na kovovou nosnou konstrukci dle montážních listů jednotlivých systémů.</w:t>
      </w:r>
    </w:p>
    <w:p w:rsidR="005454AD" w:rsidRPr="005454AD" w:rsidRDefault="005454AD" w:rsidP="005454AD">
      <w:pPr>
        <w:pStyle w:val="StylArialZarovnatdobloku"/>
        <w:rPr>
          <w:rFonts w:ascii="Times New Roman" w:hAnsi="Times New Roman"/>
          <w:b/>
        </w:rPr>
      </w:pPr>
      <w:r w:rsidRPr="005454AD">
        <w:rPr>
          <w:rFonts w:ascii="Times New Roman" w:hAnsi="Times New Roman"/>
          <w:b/>
        </w:rPr>
        <w:t>Konstrukce klempířské</w:t>
      </w:r>
    </w:p>
    <w:p w:rsidR="005454AD" w:rsidRPr="005454AD" w:rsidRDefault="005454AD" w:rsidP="005454AD">
      <w:pPr>
        <w:pStyle w:val="StylArialZarovnatdobloku"/>
        <w:rPr>
          <w:rFonts w:ascii="Times New Roman" w:hAnsi="Times New Roman"/>
        </w:rPr>
      </w:pPr>
      <w:r w:rsidRPr="005454AD">
        <w:rPr>
          <w:rFonts w:ascii="Times New Roman" w:hAnsi="Times New Roman"/>
        </w:rPr>
        <w:t>Veškeré klempířské práce budou zhotoveny dle ČSN 73 3610 Klempířské práce stavební z TiZn tl. 0,7 mm plechu.</w:t>
      </w:r>
    </w:p>
    <w:p w:rsidR="005454AD" w:rsidRPr="005454AD" w:rsidRDefault="005454AD" w:rsidP="005454AD">
      <w:pPr>
        <w:pStyle w:val="StylArialZarovnatdobloku"/>
        <w:rPr>
          <w:rFonts w:ascii="Times New Roman" w:hAnsi="Times New Roman"/>
        </w:rPr>
      </w:pPr>
      <w:r w:rsidRPr="005454AD">
        <w:rPr>
          <w:rFonts w:ascii="Times New Roman" w:hAnsi="Times New Roman"/>
        </w:rPr>
        <w:t xml:space="preserve">Jako klempířská konstrukce bude zhotoveno oplechování atiky. Odvodnění střechy bude provedeno podokapním střešním žlabem a dešťovým svodem svedeným na terén. </w:t>
      </w:r>
    </w:p>
    <w:p w:rsidR="005454AD" w:rsidRPr="005454AD" w:rsidRDefault="005454AD" w:rsidP="005454AD">
      <w:pPr>
        <w:pStyle w:val="StylArialZarovnatdobloku"/>
        <w:rPr>
          <w:rFonts w:ascii="Times New Roman" w:hAnsi="Times New Roman"/>
        </w:rPr>
      </w:pPr>
      <w:r w:rsidRPr="005454AD">
        <w:rPr>
          <w:rFonts w:ascii="Times New Roman" w:hAnsi="Times New Roman"/>
        </w:rPr>
        <w:t>Pro kotvení a spojování klempířských prvků budou použity příponky, vruty a hřebíky. Veškeré materiály kotevních prvků musí být z takových materiálů, které se nebudou navzájem s kotveným materiálem negativně ovlivňovat.</w:t>
      </w:r>
    </w:p>
    <w:p w:rsidR="005454AD" w:rsidRPr="005454AD" w:rsidRDefault="005454AD" w:rsidP="005454AD">
      <w:pPr>
        <w:pStyle w:val="StylArialZarovnatdobloku"/>
        <w:rPr>
          <w:rFonts w:ascii="Times New Roman" w:hAnsi="Times New Roman"/>
          <w:b/>
        </w:rPr>
      </w:pPr>
      <w:r w:rsidRPr="005454AD">
        <w:rPr>
          <w:rFonts w:ascii="Times New Roman" w:hAnsi="Times New Roman"/>
          <w:b/>
        </w:rPr>
        <w:t>Konstrukce zámečnické</w:t>
      </w:r>
    </w:p>
    <w:p w:rsidR="005454AD" w:rsidRPr="005454AD" w:rsidRDefault="005454AD" w:rsidP="005454AD">
      <w:pPr>
        <w:pStyle w:val="StylArialZarovnatdobloku"/>
        <w:rPr>
          <w:rFonts w:ascii="Times New Roman" w:hAnsi="Times New Roman"/>
        </w:rPr>
      </w:pPr>
      <w:r w:rsidRPr="005454AD">
        <w:rPr>
          <w:rFonts w:ascii="Times New Roman" w:hAnsi="Times New Roman"/>
        </w:rPr>
        <w:t>Jako zámečnická konstrukce budou zhotoveny různé kotevní prvky (kotvení šachty ke stávajícímu objektu), markýza nad vstupem, ventilační mřížky ap.</w:t>
      </w:r>
    </w:p>
    <w:p w:rsidR="005454AD" w:rsidRPr="005454AD" w:rsidRDefault="005454AD" w:rsidP="005454AD">
      <w:pPr>
        <w:pStyle w:val="StylArialZarovnatdobloku"/>
        <w:rPr>
          <w:rFonts w:ascii="Times New Roman" w:hAnsi="Times New Roman"/>
          <w:b/>
        </w:rPr>
      </w:pPr>
      <w:r w:rsidRPr="005454AD">
        <w:rPr>
          <w:rFonts w:ascii="Times New Roman" w:hAnsi="Times New Roman"/>
          <w:b/>
        </w:rPr>
        <w:t>Nátěry</w:t>
      </w:r>
    </w:p>
    <w:p w:rsidR="005454AD" w:rsidRPr="005454AD" w:rsidRDefault="005454AD" w:rsidP="005454AD">
      <w:pPr>
        <w:pStyle w:val="StylArialZarovnatdobloku"/>
        <w:rPr>
          <w:rFonts w:ascii="Times New Roman" w:hAnsi="Times New Roman"/>
        </w:rPr>
      </w:pPr>
      <w:r w:rsidRPr="005454AD">
        <w:rPr>
          <w:rFonts w:ascii="Times New Roman" w:hAnsi="Times New Roman"/>
        </w:rPr>
        <w:t>Ve vyznačených místnostech budou zhotoveny omyvatelné otěruvzdorné sokly.</w:t>
      </w:r>
    </w:p>
    <w:p w:rsidR="005454AD" w:rsidRPr="005454AD" w:rsidRDefault="005454AD" w:rsidP="005454AD">
      <w:pPr>
        <w:pStyle w:val="StylArialZarovnatdobloku"/>
        <w:rPr>
          <w:rFonts w:ascii="Times New Roman" w:hAnsi="Times New Roman"/>
        </w:rPr>
      </w:pPr>
      <w:r w:rsidRPr="005454AD">
        <w:rPr>
          <w:rFonts w:ascii="Times New Roman" w:hAnsi="Times New Roman"/>
        </w:rPr>
        <w:t>Všechny ocelové konstrukce v exteriéru budou opatřeny nátěrovým systémem s vysokou životností (min. 20 let) do vnějšího prostředí C3.</w:t>
      </w:r>
    </w:p>
    <w:p w:rsidR="005454AD" w:rsidRPr="005454AD" w:rsidRDefault="005454AD" w:rsidP="005454AD">
      <w:pPr>
        <w:pStyle w:val="StylArialZarovnatdobloku"/>
        <w:rPr>
          <w:rFonts w:ascii="Times New Roman" w:hAnsi="Times New Roman"/>
        </w:rPr>
      </w:pPr>
      <w:r w:rsidRPr="005454AD">
        <w:rPr>
          <w:rFonts w:ascii="Times New Roman" w:hAnsi="Times New Roman"/>
        </w:rPr>
        <w:t>Vnitřní ocelové konstrukce zakryté opatřeny podkladním nátěrovým systémem.</w:t>
      </w:r>
    </w:p>
    <w:p w:rsidR="005454AD" w:rsidRPr="005454AD" w:rsidRDefault="005454AD" w:rsidP="005454AD">
      <w:pPr>
        <w:pStyle w:val="StylArialZarovnatdobloku"/>
        <w:rPr>
          <w:rFonts w:ascii="Times New Roman" w:hAnsi="Times New Roman"/>
        </w:rPr>
      </w:pPr>
      <w:r w:rsidRPr="005454AD">
        <w:rPr>
          <w:rFonts w:ascii="Times New Roman" w:hAnsi="Times New Roman"/>
        </w:rPr>
        <w:t>Veškeré nátěry budou prováděny v technologiích předepsaných výrobcem.</w:t>
      </w:r>
    </w:p>
    <w:p w:rsidR="005454AD" w:rsidRPr="005454AD" w:rsidRDefault="005454AD" w:rsidP="005454AD">
      <w:pPr>
        <w:pStyle w:val="StylArialZarovnatdobloku"/>
        <w:rPr>
          <w:rFonts w:ascii="Times New Roman" w:hAnsi="Times New Roman"/>
          <w:b/>
        </w:rPr>
      </w:pPr>
      <w:r w:rsidRPr="005454AD">
        <w:rPr>
          <w:rFonts w:ascii="Times New Roman" w:hAnsi="Times New Roman"/>
          <w:b/>
        </w:rPr>
        <w:t>Malby</w:t>
      </w:r>
    </w:p>
    <w:p w:rsidR="005454AD" w:rsidRPr="005454AD" w:rsidRDefault="005454AD" w:rsidP="005454AD">
      <w:pPr>
        <w:pStyle w:val="StylArialZarovnatdobloku"/>
        <w:rPr>
          <w:rFonts w:ascii="Times New Roman" w:hAnsi="Times New Roman"/>
        </w:rPr>
      </w:pPr>
      <w:r w:rsidRPr="005454AD">
        <w:rPr>
          <w:rFonts w:ascii="Times New Roman" w:hAnsi="Times New Roman"/>
        </w:rPr>
        <w:t>Na vyznačených plochách budou provedeny nové malby. Požadované úpravy jsou uvedeny v tabulkách místností a ve výkresové dokumentaci.</w:t>
      </w:r>
    </w:p>
    <w:p w:rsidR="005454AD" w:rsidRPr="005454AD" w:rsidRDefault="005454AD" w:rsidP="005454AD">
      <w:pPr>
        <w:pStyle w:val="StylArialZarovnatdobloku"/>
        <w:rPr>
          <w:rFonts w:ascii="Times New Roman" w:hAnsi="Times New Roman"/>
          <w:b/>
        </w:rPr>
      </w:pPr>
      <w:r w:rsidRPr="005454AD">
        <w:rPr>
          <w:rFonts w:ascii="Times New Roman" w:hAnsi="Times New Roman"/>
          <w:b/>
        </w:rPr>
        <w:t>Zpevněné plochy</w:t>
      </w:r>
    </w:p>
    <w:p w:rsidR="005454AD" w:rsidRPr="005454AD" w:rsidRDefault="005454AD" w:rsidP="005454AD">
      <w:r w:rsidRPr="005454AD">
        <w:t>Ve vyznačeném rozsahu bude provedena úprava podkladních vrstev pod vybouranou dlažbou. Zřízení nových podkladních vrstev (</w:t>
      </w:r>
      <w:proofErr w:type="spellStart"/>
      <w:r w:rsidRPr="005454AD">
        <w:t>štěrkodrť</w:t>
      </w:r>
      <w:proofErr w:type="spellEnd"/>
      <w:r w:rsidRPr="005454AD">
        <w:t>, beton). Hutnění podkladních vrstev dle ČSN 72 1006. Těsně před pokládkou podsypu či podloží dlažby bude pláň čistá, bez bláta a nečistot, správně vytvarovaná a zhutněná do rovného a stejnoměrného povrchu.</w:t>
      </w:r>
    </w:p>
    <w:p w:rsidR="005454AD" w:rsidRPr="005454AD" w:rsidRDefault="005454AD" w:rsidP="005454AD">
      <w:proofErr w:type="gramStart"/>
      <w:r w:rsidRPr="005454AD">
        <w:t>Navržena  betonová</w:t>
      </w:r>
      <w:proofErr w:type="gramEnd"/>
      <w:r w:rsidRPr="005454AD">
        <w:t xml:space="preserve"> plošná dlažba hladká 500x500x50 mm z </w:t>
      </w:r>
      <w:proofErr w:type="spellStart"/>
      <w:r w:rsidRPr="005454AD">
        <w:t>vibrolisovaného</w:t>
      </w:r>
      <w:proofErr w:type="spellEnd"/>
      <w:r w:rsidRPr="005454AD">
        <w:t xml:space="preserve"> betonu, mrazuvzdorná, odolnost proti posypovým solím, s  impregnovaným povrchem proti znečištění, složení betonu dle ČSN EN 206-1 pro vliv prostředí XF4.</w:t>
      </w:r>
    </w:p>
    <w:p w:rsidR="005454AD" w:rsidRPr="005454AD" w:rsidRDefault="005454AD" w:rsidP="005454AD">
      <w:pPr>
        <w:rPr>
          <w:b/>
        </w:rPr>
      </w:pPr>
      <w:r w:rsidRPr="005454AD">
        <w:rPr>
          <w:b/>
        </w:rPr>
        <w:t>Odvodnění:</w:t>
      </w:r>
    </w:p>
    <w:p w:rsidR="005454AD" w:rsidRPr="005454AD" w:rsidRDefault="005454AD" w:rsidP="005454AD">
      <w:r w:rsidRPr="005454AD">
        <w:t>Před vstupem do výtahové šachty bude osazen liniový odvodňovací žlab z </w:t>
      </w:r>
      <w:proofErr w:type="spellStart"/>
      <w:r w:rsidRPr="005454AD">
        <w:t>polymerbetonu</w:t>
      </w:r>
      <w:proofErr w:type="spellEnd"/>
      <w:r w:rsidRPr="005454AD">
        <w:t xml:space="preserve">. Voda bude odvedena potrubím PVC KG DN 110 vedeném ve sklonu 1,5%. Odvedení vod bude zakončeno nad vsakovací náplní, drenážním potrubím DN 125. </w:t>
      </w:r>
    </w:p>
    <w:p w:rsidR="005454AD" w:rsidRPr="005454AD" w:rsidRDefault="005454AD" w:rsidP="005454AD">
      <w:pPr>
        <w:rPr>
          <w:u w:val="single"/>
        </w:rPr>
      </w:pPr>
      <w:r w:rsidRPr="005454AD">
        <w:rPr>
          <w:u w:val="single"/>
        </w:rPr>
        <w:lastRenderedPageBreak/>
        <w:t>Potrubí dešťové kanalizace</w:t>
      </w:r>
    </w:p>
    <w:p w:rsidR="005454AD" w:rsidRPr="005454AD" w:rsidRDefault="005454AD" w:rsidP="005454AD">
      <w:r w:rsidRPr="005454AD">
        <w:t xml:space="preserve">Navrženy trouby a tvarovky PVC KG DN </w:t>
      </w:r>
      <w:proofErr w:type="gramStart"/>
      <w:r w:rsidRPr="005454AD">
        <w:t>110  vč.</w:t>
      </w:r>
      <w:proofErr w:type="gramEnd"/>
      <w:r w:rsidRPr="005454AD">
        <w:t xml:space="preserve"> všech těsnících a spojovacích prvků. Jedná se o plastové kanalizační potrubí hladké plnostěnné konstrukce, s kruhovou tuhostí ≥ 4 </w:t>
      </w:r>
      <w:proofErr w:type="spellStart"/>
      <w:r w:rsidRPr="005454AD">
        <w:t>kN</w:t>
      </w:r>
      <w:proofErr w:type="spellEnd"/>
      <w:r w:rsidRPr="005454AD">
        <w:t>/m2 z materiálu, PVC-U, v souladu s normou ČSN EN 1401-1.</w:t>
      </w:r>
    </w:p>
    <w:p w:rsidR="005454AD" w:rsidRPr="005454AD" w:rsidRDefault="005454AD" w:rsidP="005454AD">
      <w:r w:rsidRPr="005454AD">
        <w:t xml:space="preserve">Dešťová kanalizace bude provedena dle požadavků ČSN EN 1610. Dále bude přihlédnuto k pokynům výrobce trubních materiálů v návodu technického manuálu. Potrubí bude uloženo do upraveného pískového lože </w:t>
      </w:r>
      <w:proofErr w:type="spellStart"/>
      <w:r w:rsidRPr="005454AD">
        <w:t>tl</w:t>
      </w:r>
      <w:proofErr w:type="spellEnd"/>
      <w:r w:rsidRPr="005454AD">
        <w:t xml:space="preserve">. </w:t>
      </w:r>
      <w:proofErr w:type="gramStart"/>
      <w:r w:rsidRPr="005454AD">
        <w:t>min.</w:t>
      </w:r>
      <w:proofErr w:type="gramEnd"/>
      <w:r w:rsidRPr="005454AD">
        <w:t xml:space="preserve"> 100 mm. Obsyp bude proveden z nesoudržného materiálu do úrovně 300 mm nad trubku (max. zrnitost 22 mm). Pokud nebude možné použít vykopaný materiál, bude nahrazen částečně tříděným pískem nebo štěrkopískem (zemina bez ostrohranných částic). Zásyp se provede zeminou z výkopu. Hutnění zásypu po vrstvách max. 300 mm. Míra zhutnění min. 95% SP.</w:t>
      </w:r>
    </w:p>
    <w:p w:rsidR="005454AD" w:rsidRPr="005454AD" w:rsidRDefault="005454AD" w:rsidP="005454AD">
      <w:r w:rsidRPr="005454AD">
        <w:t>Před zasypáním bude provedena zkouška těsnosti.</w:t>
      </w:r>
    </w:p>
    <w:p w:rsidR="005454AD" w:rsidRPr="005454AD" w:rsidRDefault="005454AD" w:rsidP="005454AD">
      <w:pPr>
        <w:rPr>
          <w:u w:val="single"/>
        </w:rPr>
      </w:pPr>
      <w:r w:rsidRPr="005454AD">
        <w:rPr>
          <w:u w:val="single"/>
        </w:rPr>
        <w:t>Vsakovací rýha</w:t>
      </w:r>
    </w:p>
    <w:p w:rsidR="005454AD" w:rsidRPr="005454AD" w:rsidRDefault="005454AD" w:rsidP="005454AD">
      <w:r w:rsidRPr="005454AD">
        <w:t xml:space="preserve">Voda bude přivedena v hloubce 0,974 m od upraveného terénu. Do hloubky cca 1,6 m bude zemina vytěžena a nahrazena štěrkem fr. 63-125 mm. Rozvod přivedené vody navržen drenážním potrubím DN 125 mm, které bude uloženo do vrstvy štěrku fr. 63 mm </w:t>
      </w:r>
      <w:proofErr w:type="spellStart"/>
      <w:r w:rsidRPr="005454AD">
        <w:t>tl</w:t>
      </w:r>
      <w:proofErr w:type="spellEnd"/>
      <w:r w:rsidRPr="005454AD">
        <w:t xml:space="preserve">. 0,15 m. Od zásypu bude vsakovací rýha oddělena fólií HDPE </w:t>
      </w:r>
      <w:proofErr w:type="spellStart"/>
      <w:r w:rsidRPr="005454AD">
        <w:t>tl</w:t>
      </w:r>
      <w:proofErr w:type="spellEnd"/>
      <w:r w:rsidRPr="005454AD">
        <w:t>. 1 mm. Navržený rozměr vsakovací rýhy je 0,6 x 2,5 m.</w:t>
      </w:r>
    </w:p>
    <w:p w:rsidR="005454AD" w:rsidRPr="005454AD" w:rsidRDefault="005454AD" w:rsidP="005454AD">
      <w:pPr>
        <w:pStyle w:val="StylArialZarovnatdobloku"/>
        <w:rPr>
          <w:rFonts w:ascii="Times New Roman" w:hAnsi="Times New Roman"/>
          <w:b/>
        </w:rPr>
      </w:pPr>
      <w:r w:rsidRPr="005454AD">
        <w:rPr>
          <w:rFonts w:ascii="Times New Roman" w:hAnsi="Times New Roman"/>
          <w:b/>
        </w:rPr>
        <w:t>Ostatní konstrukce</w:t>
      </w:r>
    </w:p>
    <w:p w:rsidR="005454AD" w:rsidRPr="005454AD" w:rsidRDefault="005454AD" w:rsidP="005454AD">
      <w:r w:rsidRPr="005454AD">
        <w:t>Nerezové dilatační lišty v podlahách, stěnách a stropech po obvodu napojení místností.</w:t>
      </w:r>
    </w:p>
    <w:p w:rsidR="005454AD" w:rsidRPr="005454AD" w:rsidRDefault="005454AD" w:rsidP="005454AD">
      <w:r w:rsidRPr="005454AD">
        <w:t>Přechodové lišty v podlahách mezi novou a původní podlahou.</w:t>
      </w:r>
    </w:p>
    <w:p w:rsidR="005454AD" w:rsidRPr="005454AD" w:rsidRDefault="005454AD" w:rsidP="005454AD">
      <w:pPr>
        <w:pStyle w:val="StylArialZarovnatdobloku"/>
        <w:rPr>
          <w:rFonts w:ascii="Times New Roman" w:hAnsi="Times New Roman"/>
          <w:b/>
        </w:rPr>
      </w:pPr>
      <w:r w:rsidRPr="005454AD">
        <w:rPr>
          <w:rFonts w:ascii="Times New Roman" w:hAnsi="Times New Roman"/>
          <w:b/>
        </w:rPr>
        <w:t>Vybavení</w:t>
      </w:r>
    </w:p>
    <w:p w:rsidR="005454AD" w:rsidRPr="005454AD" w:rsidRDefault="005454AD" w:rsidP="005454AD">
      <w:r w:rsidRPr="005454AD">
        <w:t>Výtah včetně dveří do šachty.</w:t>
      </w:r>
    </w:p>
    <w:p w:rsidR="005454AD" w:rsidRPr="005454AD" w:rsidRDefault="005454AD" w:rsidP="005454AD">
      <w:pPr>
        <w:pStyle w:val="StylArialZarovnatdobloku"/>
        <w:rPr>
          <w:rFonts w:ascii="Times New Roman" w:hAnsi="Times New Roman"/>
        </w:rPr>
      </w:pPr>
    </w:p>
    <w:p w:rsidR="005454AD" w:rsidRPr="005454AD" w:rsidRDefault="005454AD" w:rsidP="005454AD">
      <w:pPr>
        <w:pStyle w:val="StylArialZarovnatdobloku"/>
        <w:rPr>
          <w:rFonts w:ascii="Times New Roman" w:hAnsi="Times New Roman"/>
          <w:b/>
          <w:u w:val="single"/>
        </w:rPr>
      </w:pPr>
      <w:r w:rsidRPr="005454AD">
        <w:rPr>
          <w:rFonts w:ascii="Times New Roman" w:hAnsi="Times New Roman"/>
          <w:b/>
          <w:u w:val="single"/>
        </w:rPr>
        <w:t>Bezbariérové WC, stavební úpravy chodeb a úpravy vybraných učeben:</w:t>
      </w:r>
    </w:p>
    <w:p w:rsidR="005454AD" w:rsidRPr="005454AD" w:rsidRDefault="005454AD" w:rsidP="005454AD">
      <w:pPr>
        <w:pStyle w:val="StylArialZarovnatdobloku"/>
        <w:rPr>
          <w:rFonts w:ascii="Times New Roman" w:hAnsi="Times New Roman"/>
          <w:u w:val="single"/>
        </w:rPr>
      </w:pPr>
      <w:r w:rsidRPr="005454AD">
        <w:rPr>
          <w:rFonts w:ascii="Times New Roman" w:hAnsi="Times New Roman"/>
          <w:u w:val="single"/>
        </w:rPr>
        <w:t>Překlady:</w:t>
      </w:r>
    </w:p>
    <w:p w:rsidR="005454AD" w:rsidRPr="005454AD" w:rsidRDefault="005454AD" w:rsidP="005454AD">
      <w:pPr>
        <w:pStyle w:val="StylArialZarovnatdobloku"/>
        <w:rPr>
          <w:rFonts w:ascii="Times New Roman" w:hAnsi="Times New Roman"/>
        </w:rPr>
      </w:pPr>
      <w:r w:rsidRPr="005454AD">
        <w:rPr>
          <w:rFonts w:ascii="Times New Roman" w:hAnsi="Times New Roman"/>
        </w:rPr>
        <w:t>Pro rozšíření otvoru pro dveře v místnosti 232 je navržen překlad z ocel. válc. profilu I 100. Uložení na zdivo min. 150 mm.</w:t>
      </w:r>
    </w:p>
    <w:p w:rsidR="005454AD" w:rsidRPr="005454AD" w:rsidRDefault="005454AD" w:rsidP="005454AD">
      <w:pPr>
        <w:pStyle w:val="StylArialZarovnatdobloku"/>
        <w:rPr>
          <w:rFonts w:ascii="Times New Roman" w:hAnsi="Times New Roman"/>
        </w:rPr>
      </w:pPr>
      <w:r w:rsidRPr="005454AD">
        <w:rPr>
          <w:rFonts w:ascii="Times New Roman" w:hAnsi="Times New Roman"/>
        </w:rPr>
        <w:t>V nově vyzdívaných příčkách se předpokládá použití systémových překladů vybraného výrobce zdiva. Návrh a posouzení překladových prvků  bude součástí dodávky výrobce.</w:t>
      </w:r>
    </w:p>
    <w:p w:rsidR="005454AD" w:rsidRPr="005454AD" w:rsidRDefault="005454AD" w:rsidP="005454AD">
      <w:pPr>
        <w:pStyle w:val="StylArialZarovnatdobloku"/>
        <w:rPr>
          <w:rFonts w:ascii="Times New Roman" w:hAnsi="Times New Roman"/>
          <w:b/>
        </w:rPr>
      </w:pPr>
      <w:r w:rsidRPr="005454AD">
        <w:rPr>
          <w:rFonts w:ascii="Times New Roman" w:hAnsi="Times New Roman"/>
          <w:b/>
        </w:rPr>
        <w:t>Dělící konstrukce</w:t>
      </w:r>
    </w:p>
    <w:p w:rsidR="005454AD" w:rsidRPr="005454AD" w:rsidRDefault="005454AD" w:rsidP="005454AD">
      <w:pPr>
        <w:pStyle w:val="StylArialZarovnatdobloku"/>
        <w:rPr>
          <w:rFonts w:ascii="Times New Roman" w:hAnsi="Times New Roman"/>
        </w:rPr>
      </w:pPr>
      <w:r w:rsidRPr="005454AD">
        <w:rPr>
          <w:rFonts w:ascii="Times New Roman" w:hAnsi="Times New Roman"/>
        </w:rPr>
        <w:t>Nenosné zdivo z keramických tvárnic a příčkovek + vhodné omítky předepsané výrobcem. Požadavek ČSN 73 0532 na vzduchovou neprůzvučnost mezi chodbou a učebnou min. Rw 47dB. Použity budou prvky jednoho systému.</w:t>
      </w:r>
    </w:p>
    <w:p w:rsidR="005454AD" w:rsidRPr="005454AD" w:rsidRDefault="005454AD" w:rsidP="005454AD">
      <w:pPr>
        <w:pStyle w:val="StylArialZarovnatdobloku"/>
        <w:rPr>
          <w:rFonts w:ascii="Times New Roman" w:hAnsi="Times New Roman"/>
        </w:rPr>
      </w:pPr>
      <w:r w:rsidRPr="005454AD">
        <w:rPr>
          <w:rFonts w:ascii="Times New Roman" w:hAnsi="Times New Roman"/>
        </w:rPr>
        <w:t>Vzájemné napojení a napojení na nosné konstrukce nebo stávající stěny a příčky pomocí systémových kovových pásků v každé 2. spáře.</w:t>
      </w:r>
    </w:p>
    <w:p w:rsidR="005454AD" w:rsidRPr="005454AD" w:rsidRDefault="005454AD" w:rsidP="005454AD">
      <w:pPr>
        <w:pStyle w:val="StylArialZarovnatdobloku"/>
        <w:rPr>
          <w:rFonts w:ascii="Times New Roman" w:hAnsi="Times New Roman"/>
          <w:u w:val="single"/>
        </w:rPr>
      </w:pPr>
      <w:r w:rsidRPr="005454AD">
        <w:rPr>
          <w:rFonts w:ascii="Times New Roman" w:hAnsi="Times New Roman"/>
          <w:u w:val="single"/>
        </w:rPr>
        <w:t>Prostupy:</w:t>
      </w:r>
    </w:p>
    <w:p w:rsidR="005454AD" w:rsidRPr="005454AD" w:rsidRDefault="005454AD" w:rsidP="005454AD">
      <w:pPr>
        <w:pStyle w:val="StylArialZarovnatdobloku"/>
        <w:rPr>
          <w:rFonts w:ascii="Times New Roman" w:hAnsi="Times New Roman"/>
        </w:rPr>
      </w:pPr>
      <w:r w:rsidRPr="005454AD">
        <w:rPr>
          <w:rFonts w:ascii="Times New Roman" w:hAnsi="Times New Roman"/>
        </w:rPr>
        <w:t xml:space="preserve">Spáry prostupu stěnovou konstrukcí doporučujeme vyplnit minerálními vlákny s vyšší objemovou hmotností. U povrchů stěn je nutné spáru uzavřít pružným tmelem. </w:t>
      </w:r>
    </w:p>
    <w:p w:rsidR="005454AD" w:rsidRPr="005454AD" w:rsidRDefault="005454AD" w:rsidP="005454AD">
      <w:pPr>
        <w:pStyle w:val="StylArialZarovnatdobloku"/>
        <w:rPr>
          <w:rFonts w:ascii="Times New Roman" w:hAnsi="Times New Roman"/>
          <w:b/>
        </w:rPr>
      </w:pPr>
      <w:r w:rsidRPr="005454AD">
        <w:rPr>
          <w:rFonts w:ascii="Times New Roman" w:hAnsi="Times New Roman"/>
          <w:b/>
        </w:rPr>
        <w:t>Výplně otvorů:</w:t>
      </w:r>
    </w:p>
    <w:p w:rsidR="005454AD" w:rsidRPr="005454AD" w:rsidRDefault="005454AD" w:rsidP="005454AD">
      <w:pPr>
        <w:rPr>
          <w:u w:val="single"/>
        </w:rPr>
      </w:pPr>
      <w:r w:rsidRPr="005454AD">
        <w:rPr>
          <w:u w:val="single"/>
        </w:rPr>
        <w:t>Okna:</w:t>
      </w:r>
    </w:p>
    <w:p w:rsidR="005454AD" w:rsidRPr="005454AD" w:rsidRDefault="005454AD" w:rsidP="005454AD">
      <w:r w:rsidRPr="005454AD">
        <w:t>Nejsou.</w:t>
      </w:r>
    </w:p>
    <w:p w:rsidR="005454AD" w:rsidRPr="005454AD" w:rsidRDefault="005454AD" w:rsidP="005454AD">
      <w:r w:rsidRPr="005454AD">
        <w:t>Na všech oknech v upravovaných učebnách, kde není stávající zatemnění, bude dodatečně osazeno zatemnění na ruční ovládání.</w:t>
      </w:r>
    </w:p>
    <w:p w:rsidR="005454AD" w:rsidRDefault="005454AD" w:rsidP="005454AD">
      <w:pPr>
        <w:rPr>
          <w:u w:val="single"/>
        </w:rPr>
      </w:pPr>
    </w:p>
    <w:p w:rsidR="005454AD" w:rsidRPr="005454AD" w:rsidRDefault="005454AD" w:rsidP="005454AD">
      <w:pPr>
        <w:rPr>
          <w:u w:val="single"/>
        </w:rPr>
      </w:pPr>
      <w:r w:rsidRPr="005454AD">
        <w:rPr>
          <w:u w:val="single"/>
        </w:rPr>
        <w:lastRenderedPageBreak/>
        <w:t>Vnitřní dveře:</w:t>
      </w:r>
    </w:p>
    <w:p w:rsidR="005454AD" w:rsidRPr="005454AD" w:rsidRDefault="005454AD" w:rsidP="005454AD">
      <w:r w:rsidRPr="005454AD">
        <w:t xml:space="preserve">Dřevěné lakované se zvýšenou mechanickou odolností. Bezbariérové kování. Systém centrálního klíče. Dveře do učeben - požadavek dle ČSN 73 0532 </w:t>
      </w:r>
      <w:proofErr w:type="spellStart"/>
      <w:r w:rsidRPr="005454AD">
        <w:t>Rw</w:t>
      </w:r>
      <w:proofErr w:type="spellEnd"/>
      <w:r w:rsidRPr="005454AD">
        <w:t xml:space="preserve"> 32dB. Zárubně zůstanou zachovány. Očistí se a opatří novým barevným nátěrem. Barva zárubně musí být kontrastní k ploše stěny a barvě dveří. Do místností bezbariérových WC a pro dveře mezi 227 a 234 budou osazeny nové ocel. </w:t>
      </w:r>
      <w:proofErr w:type="gramStart"/>
      <w:r w:rsidRPr="005454AD">
        <w:t>zárubně</w:t>
      </w:r>
      <w:proofErr w:type="gramEnd"/>
      <w:r w:rsidRPr="005454AD">
        <w:t xml:space="preserve"> pro dveře s polodrážkou. Požadavky na barevné řešení shodné jako u dveří do tříd.</w:t>
      </w:r>
    </w:p>
    <w:p w:rsidR="005454AD" w:rsidRPr="005454AD" w:rsidRDefault="005454AD" w:rsidP="005454AD">
      <w:r w:rsidRPr="005454AD">
        <w:t xml:space="preserve">SDK zákryty </w:t>
      </w:r>
      <w:proofErr w:type="gramStart"/>
      <w:r w:rsidRPr="005454AD">
        <w:t xml:space="preserve">el. a </w:t>
      </w:r>
      <w:proofErr w:type="spellStart"/>
      <w:r w:rsidRPr="005454AD">
        <w:t>slb</w:t>
      </w:r>
      <w:proofErr w:type="spellEnd"/>
      <w:proofErr w:type="gramEnd"/>
      <w:r w:rsidRPr="005454AD">
        <w:t>. vedení v chodbách budou v podhledu opatřeny revizními dvířky   300/300mm. Rozmístění bude řešeno v rámci PD pro provedení stavby.</w:t>
      </w:r>
    </w:p>
    <w:p w:rsidR="005454AD" w:rsidRPr="005454AD" w:rsidRDefault="005454AD" w:rsidP="005454AD">
      <w:pPr>
        <w:rPr>
          <w:u w:val="single"/>
        </w:rPr>
      </w:pPr>
      <w:r w:rsidRPr="005454AD">
        <w:rPr>
          <w:u w:val="single"/>
        </w:rPr>
        <w:t>Vnitřní prosklené dělící konstrukce:</w:t>
      </w:r>
    </w:p>
    <w:p w:rsidR="005454AD" w:rsidRPr="005454AD" w:rsidRDefault="005454AD" w:rsidP="005454AD">
      <w:r w:rsidRPr="005454AD">
        <w:t xml:space="preserve">V bezbariérových WC ve 3.NP a 4.NP jsou v dělící příčce navržena sklobetonová okna1370x785 mm, která </w:t>
      </w:r>
      <w:proofErr w:type="spellStart"/>
      <w:r w:rsidRPr="005454AD">
        <w:t>zajišžují</w:t>
      </w:r>
      <w:proofErr w:type="spellEnd"/>
      <w:r w:rsidRPr="005454AD">
        <w:t xml:space="preserve"> přisvětlení přilehlé chodby.</w:t>
      </w:r>
    </w:p>
    <w:p w:rsidR="005454AD" w:rsidRPr="005454AD" w:rsidRDefault="005454AD" w:rsidP="005454AD">
      <w:r w:rsidRPr="005454AD">
        <w:tab/>
        <w:t>Součástí dodávky výplní jsou veškeré pomocné konstrukce a kotvící prvky. Výrobu zajistit až po přeměření skutečné velikosti otvorů.</w:t>
      </w:r>
    </w:p>
    <w:p w:rsidR="005454AD" w:rsidRPr="005454AD" w:rsidRDefault="005454AD" w:rsidP="005454AD">
      <w:pPr>
        <w:pStyle w:val="StylArialZarovnatdobloku"/>
        <w:rPr>
          <w:rFonts w:ascii="Times New Roman" w:hAnsi="Times New Roman"/>
          <w:b/>
        </w:rPr>
      </w:pPr>
      <w:r w:rsidRPr="005454AD">
        <w:rPr>
          <w:rFonts w:ascii="Times New Roman" w:hAnsi="Times New Roman"/>
          <w:b/>
        </w:rPr>
        <w:t>Podlahy</w:t>
      </w:r>
    </w:p>
    <w:p w:rsidR="005454AD" w:rsidRPr="005454AD" w:rsidRDefault="005454AD" w:rsidP="005454AD">
      <w:pPr>
        <w:pStyle w:val="StylArialZarovnatdobloku"/>
        <w:rPr>
          <w:rFonts w:ascii="Times New Roman" w:hAnsi="Times New Roman"/>
        </w:rPr>
      </w:pPr>
      <w:r w:rsidRPr="005454AD">
        <w:rPr>
          <w:rFonts w:ascii="Times New Roman" w:hAnsi="Times New Roman"/>
        </w:rPr>
        <w:t xml:space="preserve">Nášlapné vrstvy podle specifikací na půdorysech. Vyrovnávací vrstva na tepelné izolaci případně kročejové izolaci z litého cementového potěru. Vyrovnání povrchu u stávající podlahy po odstranění nášlapné vrstvy samonivelační stěrkou (po očištění). Po obvodu podlahy vložen pásek z PE tl. 5mm. Dilatační spáry podle technických podkladů výrobců vrstev a podle druhu podlahy. </w:t>
      </w:r>
    </w:p>
    <w:p w:rsidR="005454AD" w:rsidRPr="005454AD" w:rsidRDefault="005454AD" w:rsidP="005454AD">
      <w:pPr>
        <w:pStyle w:val="StylArialZarovnatdobloku"/>
        <w:rPr>
          <w:rFonts w:ascii="Times New Roman" w:hAnsi="Times New Roman"/>
        </w:rPr>
      </w:pPr>
      <w:r w:rsidRPr="005454AD">
        <w:rPr>
          <w:rFonts w:ascii="Times New Roman" w:hAnsi="Times New Roman"/>
        </w:rPr>
        <w:t>Ve třídách je navržena krytina ze  zátěžového  PVC, tl. 2,5mm, tl.nášlapné vrstvy 0,7 mm. Krytina musí vyhovět  hygienickým a bezpečnostním požadavkům, tzn. krytina by měla být matná a světlá, odolná proti oděru, otlaku a trhání a musí splňovat požadavky na protiskluznost. Budovy obč. vybavenost. Tř.zátěže 34/43.</w:t>
      </w:r>
    </w:p>
    <w:p w:rsidR="005454AD" w:rsidRPr="005454AD" w:rsidRDefault="005454AD" w:rsidP="005454AD">
      <w:pPr>
        <w:pStyle w:val="StylArialZarovnatdobloku"/>
        <w:rPr>
          <w:rFonts w:ascii="Times New Roman" w:hAnsi="Times New Roman"/>
        </w:rPr>
      </w:pPr>
      <w:r w:rsidRPr="005454AD">
        <w:rPr>
          <w:rFonts w:ascii="Times New Roman" w:hAnsi="Times New Roman"/>
        </w:rPr>
        <w:t>V bezbariérových WC a na chodbách u výtahů navržena keramická dlažba s protiskluznou úpravou. Keramická dlažba bude doplněna ker. soklíkem. Na zhotovení dilatačních spar použít spec. dilatační profily pro dlažby.</w:t>
      </w:r>
    </w:p>
    <w:p w:rsidR="005454AD" w:rsidRPr="005454AD" w:rsidRDefault="005454AD" w:rsidP="005454AD">
      <w:pPr>
        <w:pStyle w:val="StylArialZarovnatdobloku"/>
        <w:rPr>
          <w:rFonts w:ascii="Times New Roman" w:hAnsi="Times New Roman"/>
          <w:lang w:val="en-US"/>
        </w:rPr>
      </w:pPr>
      <w:r w:rsidRPr="005454AD">
        <w:rPr>
          <w:rFonts w:ascii="Times New Roman" w:hAnsi="Times New Roman"/>
        </w:rPr>
        <w:t xml:space="preserve">Protiskluznost podlah dle požadavků vyhl. 268/2009 Sb., ČSN 74 4505, vyhl. 398/2009 Sb.  Souč. smykového tření </w:t>
      </w:r>
      <w:r w:rsidRPr="005454AD">
        <w:rPr>
          <w:rFonts w:ascii="Times New Roman" w:hAnsi="Times New Roman"/>
        </w:rPr>
        <w:t xml:space="preserve"> </w:t>
      </w:r>
      <w:r w:rsidRPr="005454AD">
        <w:rPr>
          <w:rFonts w:ascii="Times New Roman" w:hAnsi="Times New Roman"/>
        </w:rPr>
        <w:softHyphen/>
      </w:r>
      <w:r w:rsidRPr="005454AD">
        <w:rPr>
          <w:rFonts w:ascii="Times New Roman" w:hAnsi="Times New Roman"/>
          <w:lang w:val="en-US"/>
        </w:rPr>
        <w:t>&gt; =0,5 . Protiskluzné vlastnosti musí být zachovány i za mokra.</w:t>
      </w:r>
    </w:p>
    <w:p w:rsidR="005454AD" w:rsidRPr="005454AD" w:rsidRDefault="005454AD" w:rsidP="005454AD">
      <w:pPr>
        <w:pStyle w:val="StylArialZarovnatdobloku"/>
        <w:rPr>
          <w:rFonts w:ascii="Times New Roman" w:hAnsi="Times New Roman"/>
          <w:lang w:val="en-US"/>
        </w:rPr>
      </w:pPr>
      <w:r w:rsidRPr="005454AD">
        <w:rPr>
          <w:rFonts w:ascii="Times New Roman" w:hAnsi="Times New Roman"/>
          <w:lang w:val="en-US"/>
        </w:rPr>
        <w:t>Při provádění podlah respektovat veškerá ustanovení ČSN 74 4505.</w:t>
      </w:r>
    </w:p>
    <w:p w:rsidR="005454AD" w:rsidRPr="005454AD" w:rsidRDefault="005454AD" w:rsidP="005454AD">
      <w:pPr>
        <w:pStyle w:val="StylArialZarovnatdobloku"/>
        <w:rPr>
          <w:rFonts w:ascii="Times New Roman" w:hAnsi="Times New Roman"/>
        </w:rPr>
      </w:pPr>
      <w:r w:rsidRPr="005454AD">
        <w:rPr>
          <w:rFonts w:ascii="Times New Roman" w:hAnsi="Times New Roman"/>
          <w:lang w:val="en-US"/>
        </w:rPr>
        <w:t>Dlažby budou před objednáním schváleny investorem, podléhají vyvzorkování.</w:t>
      </w:r>
    </w:p>
    <w:p w:rsidR="005454AD" w:rsidRPr="005454AD" w:rsidRDefault="005454AD" w:rsidP="005454AD">
      <w:pPr>
        <w:pStyle w:val="StylArialZarovnatdobloku"/>
        <w:rPr>
          <w:rFonts w:ascii="Times New Roman" w:hAnsi="Times New Roman"/>
          <w:b/>
        </w:rPr>
      </w:pPr>
      <w:r w:rsidRPr="005454AD">
        <w:rPr>
          <w:rFonts w:ascii="Times New Roman" w:hAnsi="Times New Roman"/>
          <w:b/>
        </w:rPr>
        <w:t>Úpravy povrchů</w:t>
      </w:r>
    </w:p>
    <w:p w:rsidR="005454AD" w:rsidRPr="005454AD" w:rsidRDefault="005454AD" w:rsidP="005454AD">
      <w:pPr>
        <w:rPr>
          <w:u w:val="single"/>
        </w:rPr>
      </w:pPr>
      <w:r w:rsidRPr="005454AD">
        <w:rPr>
          <w:u w:val="single"/>
        </w:rPr>
        <w:t>Vnitřní:</w:t>
      </w:r>
    </w:p>
    <w:p w:rsidR="005454AD" w:rsidRPr="005454AD" w:rsidRDefault="005454AD" w:rsidP="005454AD">
      <w:pPr>
        <w:pStyle w:val="StylArialZarovnatdobloku"/>
        <w:rPr>
          <w:rFonts w:ascii="Times New Roman" w:hAnsi="Times New Roman"/>
        </w:rPr>
      </w:pPr>
      <w:r w:rsidRPr="005454AD">
        <w:rPr>
          <w:rFonts w:ascii="Times New Roman" w:hAnsi="Times New Roman"/>
        </w:rPr>
        <w:t>Úpravy vnitřních povrchů dle specifikací na půdorysech.Vnitřní omítky dle požadavku výrobce zdícího systému (příprava povrchu, vyztužování přechodů atd.). Navrženy omítky  vápenocementové jádrové a štuk.</w:t>
      </w:r>
    </w:p>
    <w:p w:rsidR="005454AD" w:rsidRPr="005454AD" w:rsidRDefault="005454AD" w:rsidP="005454AD">
      <w:pPr>
        <w:pStyle w:val="StylArialZarovnatdobloku"/>
        <w:rPr>
          <w:rFonts w:ascii="Times New Roman" w:hAnsi="Times New Roman"/>
        </w:rPr>
      </w:pPr>
      <w:r w:rsidRPr="005454AD">
        <w:rPr>
          <w:rFonts w:ascii="Times New Roman" w:hAnsi="Times New Roman"/>
        </w:rPr>
        <w:t>Mimo nové místnosti provedeny úpravy povrchů v chodbách na dozděných částech a na stropech po opravách stávajících podhledů. Finální úpravy dle stávajících. Odstíny dle stávajících.</w:t>
      </w:r>
    </w:p>
    <w:p w:rsidR="005454AD" w:rsidRPr="005454AD" w:rsidRDefault="005454AD" w:rsidP="005454AD">
      <w:pPr>
        <w:pStyle w:val="StylArialZarovnatdobloku"/>
        <w:rPr>
          <w:rFonts w:ascii="Times New Roman" w:hAnsi="Times New Roman"/>
        </w:rPr>
      </w:pPr>
      <w:r w:rsidRPr="005454AD">
        <w:rPr>
          <w:rFonts w:ascii="Times New Roman" w:hAnsi="Times New Roman"/>
        </w:rPr>
        <w:t>Sádrokartonové konstrukce příček a podhledů budou opatřeny stěrkou a nátěrem.</w:t>
      </w:r>
    </w:p>
    <w:p w:rsidR="005454AD" w:rsidRPr="005454AD" w:rsidRDefault="005454AD" w:rsidP="005454AD">
      <w:pPr>
        <w:pStyle w:val="StylArialZarovnatdobloku"/>
        <w:rPr>
          <w:rFonts w:ascii="Times New Roman" w:hAnsi="Times New Roman"/>
        </w:rPr>
      </w:pPr>
      <w:r w:rsidRPr="005454AD">
        <w:rPr>
          <w:rFonts w:ascii="Times New Roman" w:hAnsi="Times New Roman"/>
        </w:rPr>
        <w:t>Stěny bezbariérových WC a části stěn ostatních místností vyznačené na výkresech budou opatřeny keramickým obkladem.  Ukončení obkladu plastovými lištami. Úprava rohů pomocí plastových rohových lišt.</w:t>
      </w:r>
    </w:p>
    <w:p w:rsidR="005454AD" w:rsidRPr="005454AD" w:rsidRDefault="005454AD" w:rsidP="005454AD">
      <w:pPr>
        <w:pStyle w:val="StylArialZarovnatdobloku"/>
        <w:rPr>
          <w:rFonts w:ascii="Times New Roman" w:hAnsi="Times New Roman"/>
        </w:rPr>
      </w:pPr>
      <w:r w:rsidRPr="005454AD">
        <w:rPr>
          <w:rFonts w:ascii="Times New Roman" w:hAnsi="Times New Roman"/>
        </w:rPr>
        <w:t>V napojení nových konstrukcí horizontálních i vertikálních na stávající osazeny nerezové dilatační lišty.</w:t>
      </w:r>
    </w:p>
    <w:p w:rsidR="005454AD" w:rsidRPr="005454AD" w:rsidRDefault="005454AD" w:rsidP="005454AD">
      <w:pPr>
        <w:pStyle w:val="StylArialZarovnatdobloku"/>
        <w:rPr>
          <w:rFonts w:ascii="Times New Roman" w:hAnsi="Times New Roman"/>
          <w:b/>
        </w:rPr>
      </w:pPr>
      <w:r w:rsidRPr="005454AD">
        <w:rPr>
          <w:rFonts w:ascii="Times New Roman" w:hAnsi="Times New Roman"/>
          <w:b/>
        </w:rPr>
        <w:lastRenderedPageBreak/>
        <w:t>Izolace</w:t>
      </w:r>
    </w:p>
    <w:p w:rsidR="005454AD" w:rsidRPr="005454AD" w:rsidRDefault="005454AD" w:rsidP="005454AD">
      <w:pPr>
        <w:rPr>
          <w:u w:val="single"/>
        </w:rPr>
      </w:pPr>
      <w:r w:rsidRPr="005454AD">
        <w:rPr>
          <w:u w:val="single"/>
        </w:rPr>
        <w:t>Hydroizolace</w:t>
      </w:r>
    </w:p>
    <w:p w:rsidR="005454AD" w:rsidRPr="005454AD" w:rsidRDefault="005454AD" w:rsidP="005454AD">
      <w:pPr>
        <w:pStyle w:val="StylArialZarovnatdobloku"/>
        <w:rPr>
          <w:rFonts w:ascii="Times New Roman" w:hAnsi="Times New Roman"/>
        </w:rPr>
      </w:pPr>
      <w:r w:rsidRPr="005454AD">
        <w:rPr>
          <w:rFonts w:ascii="Times New Roman" w:hAnsi="Times New Roman"/>
        </w:rPr>
        <w:t>Části stěn v místnostech s možností namáhání ostřikem budou pod obkladem opatřeny   nátěrovou hydroizolací (plochy kolem umyvadel, dřezů ap.).</w:t>
      </w:r>
    </w:p>
    <w:p w:rsidR="005454AD" w:rsidRPr="005454AD" w:rsidRDefault="005454AD" w:rsidP="005454AD">
      <w:pPr>
        <w:pStyle w:val="StylArialZarovnatdobloku"/>
        <w:rPr>
          <w:rFonts w:ascii="Times New Roman" w:hAnsi="Times New Roman"/>
        </w:rPr>
      </w:pPr>
      <w:r w:rsidRPr="005454AD">
        <w:rPr>
          <w:rFonts w:ascii="Times New Roman" w:hAnsi="Times New Roman"/>
        </w:rPr>
        <w:t xml:space="preserve">Veškeré práce s jednotlivými materiály nutno provádět přesně podle technologických předpisů výrobce. </w:t>
      </w:r>
    </w:p>
    <w:p w:rsidR="005454AD" w:rsidRPr="005454AD" w:rsidRDefault="005454AD" w:rsidP="005454AD">
      <w:pPr>
        <w:pStyle w:val="StylArialZarovnatdobloku"/>
        <w:rPr>
          <w:rFonts w:ascii="Times New Roman" w:hAnsi="Times New Roman"/>
        </w:rPr>
      </w:pPr>
      <w:r w:rsidRPr="005454AD">
        <w:rPr>
          <w:rFonts w:ascii="Times New Roman" w:hAnsi="Times New Roman"/>
        </w:rPr>
        <w:t>Celistvost a neporušenost hydroizolace bude kontrolována – zápis do stavebního deníku.</w:t>
      </w:r>
    </w:p>
    <w:p w:rsidR="005454AD" w:rsidRPr="005454AD" w:rsidRDefault="005454AD" w:rsidP="005454AD">
      <w:pPr>
        <w:rPr>
          <w:u w:val="single"/>
        </w:rPr>
      </w:pPr>
      <w:r w:rsidRPr="005454AD">
        <w:rPr>
          <w:u w:val="single"/>
        </w:rPr>
        <w:t>Akustické</w:t>
      </w:r>
    </w:p>
    <w:p w:rsidR="005454AD" w:rsidRPr="005454AD" w:rsidRDefault="005454AD" w:rsidP="005454AD">
      <w:pPr>
        <w:pStyle w:val="StylArialZarovnatdobloku"/>
        <w:rPr>
          <w:rFonts w:ascii="Times New Roman" w:hAnsi="Times New Roman"/>
        </w:rPr>
      </w:pPr>
      <w:r w:rsidRPr="005454AD">
        <w:rPr>
          <w:rFonts w:ascii="Times New Roman" w:hAnsi="Times New Roman"/>
        </w:rPr>
        <w:t>Po obvodě všech místností na celou výšku podlahy vložen pásek z pěnového PE tl. 5mm.</w:t>
      </w:r>
    </w:p>
    <w:p w:rsidR="005454AD" w:rsidRPr="005454AD" w:rsidRDefault="005454AD" w:rsidP="005454AD">
      <w:pPr>
        <w:pStyle w:val="StylArialZarovnatdobloku"/>
        <w:rPr>
          <w:rFonts w:ascii="Times New Roman" w:hAnsi="Times New Roman"/>
        </w:rPr>
      </w:pPr>
      <w:r w:rsidRPr="005454AD">
        <w:rPr>
          <w:rFonts w:ascii="Times New Roman" w:hAnsi="Times New Roman"/>
        </w:rPr>
        <w:t>Kročejové izolace v podlahách z podlahového kročejového polystyrénu.</w:t>
      </w:r>
    </w:p>
    <w:p w:rsidR="005454AD" w:rsidRPr="005454AD" w:rsidRDefault="005454AD" w:rsidP="005454AD">
      <w:pPr>
        <w:pStyle w:val="StylArialZarovnatdobloku"/>
        <w:rPr>
          <w:rFonts w:ascii="Times New Roman" w:hAnsi="Times New Roman"/>
          <w:b/>
        </w:rPr>
      </w:pPr>
      <w:r w:rsidRPr="005454AD">
        <w:rPr>
          <w:rFonts w:ascii="Times New Roman" w:hAnsi="Times New Roman"/>
          <w:b/>
        </w:rPr>
        <w:t>Podhledy</w:t>
      </w:r>
    </w:p>
    <w:p w:rsidR="005454AD" w:rsidRPr="005454AD" w:rsidRDefault="005454AD" w:rsidP="005454AD">
      <w:pPr>
        <w:pStyle w:val="StylArialZarovnatdobloku"/>
        <w:rPr>
          <w:rFonts w:ascii="Times New Roman" w:hAnsi="Times New Roman"/>
        </w:rPr>
      </w:pPr>
      <w:r w:rsidRPr="005454AD">
        <w:rPr>
          <w:rFonts w:ascii="Times New Roman" w:hAnsi="Times New Roman"/>
        </w:rPr>
        <w:t>Na chodbách budou ve vyznačeném rozsahu  realizovány snížené  SDK podhledy a zákryty bez požární odolnosti. SDK konstrukce budou montovány na kovovou nosnou konstrukci dle montážních listů jednotlivých systémů.</w:t>
      </w:r>
    </w:p>
    <w:p w:rsidR="005454AD" w:rsidRPr="005454AD" w:rsidRDefault="005454AD" w:rsidP="005454AD">
      <w:pPr>
        <w:pStyle w:val="StylArialZarovnatdobloku"/>
        <w:rPr>
          <w:rFonts w:ascii="Times New Roman" w:hAnsi="Times New Roman"/>
        </w:rPr>
      </w:pPr>
      <w:r w:rsidRPr="005454AD">
        <w:rPr>
          <w:rFonts w:ascii="Times New Roman" w:hAnsi="Times New Roman"/>
        </w:rPr>
        <w:t>V upravovaných třídách budou ve vyznačeném rozsahu  realizovány snížené  akustické minerální  podhledy a SDK podhledy. Konstrukce budou montovány na kovovou nosnou konstrukci dle montážních listů jednotlivých systémů.</w:t>
      </w:r>
    </w:p>
    <w:p w:rsidR="005454AD" w:rsidRPr="005454AD" w:rsidRDefault="005454AD" w:rsidP="005454AD">
      <w:pPr>
        <w:pStyle w:val="StylArialZarovnatdobloku"/>
        <w:rPr>
          <w:rFonts w:ascii="Times New Roman" w:hAnsi="Times New Roman"/>
        </w:rPr>
      </w:pPr>
      <w:r w:rsidRPr="005454AD">
        <w:rPr>
          <w:rFonts w:ascii="Times New Roman" w:hAnsi="Times New Roman"/>
        </w:rPr>
        <w:t>Závěsy budou kotveny do nosné konstrukce stropu (ne do stávajícího podhledu).</w:t>
      </w:r>
    </w:p>
    <w:p w:rsidR="005454AD" w:rsidRPr="005454AD" w:rsidRDefault="005454AD" w:rsidP="005454AD">
      <w:pPr>
        <w:pStyle w:val="StylArialZarovnatdobloku"/>
        <w:rPr>
          <w:rFonts w:ascii="Times New Roman" w:hAnsi="Times New Roman"/>
          <w:b/>
        </w:rPr>
      </w:pPr>
      <w:r w:rsidRPr="005454AD">
        <w:rPr>
          <w:rFonts w:ascii="Times New Roman" w:hAnsi="Times New Roman"/>
          <w:b/>
        </w:rPr>
        <w:t>Konstrukce klempířské</w:t>
      </w:r>
    </w:p>
    <w:p w:rsidR="005454AD" w:rsidRPr="005454AD" w:rsidRDefault="005454AD" w:rsidP="005454AD">
      <w:pPr>
        <w:pStyle w:val="StylArialZarovnatdobloku"/>
        <w:rPr>
          <w:rFonts w:ascii="Times New Roman" w:hAnsi="Times New Roman"/>
        </w:rPr>
      </w:pPr>
      <w:r w:rsidRPr="005454AD">
        <w:rPr>
          <w:rFonts w:ascii="Times New Roman" w:hAnsi="Times New Roman"/>
        </w:rPr>
        <w:t>Nejsou.</w:t>
      </w:r>
    </w:p>
    <w:p w:rsidR="005454AD" w:rsidRPr="005454AD" w:rsidRDefault="005454AD" w:rsidP="005454AD">
      <w:pPr>
        <w:pStyle w:val="StylArialZarovnatdobloku"/>
        <w:rPr>
          <w:rFonts w:ascii="Times New Roman" w:hAnsi="Times New Roman"/>
          <w:b/>
        </w:rPr>
      </w:pPr>
      <w:r w:rsidRPr="005454AD">
        <w:rPr>
          <w:rFonts w:ascii="Times New Roman" w:hAnsi="Times New Roman"/>
          <w:b/>
        </w:rPr>
        <w:t>Konstrukce zámečnické</w:t>
      </w:r>
    </w:p>
    <w:p w:rsidR="005454AD" w:rsidRPr="005454AD" w:rsidRDefault="005454AD" w:rsidP="005454AD">
      <w:pPr>
        <w:pStyle w:val="StylArialZarovnatdobloku"/>
        <w:rPr>
          <w:rFonts w:ascii="Times New Roman" w:hAnsi="Times New Roman"/>
        </w:rPr>
      </w:pPr>
      <w:r w:rsidRPr="005454AD">
        <w:rPr>
          <w:rFonts w:ascii="Times New Roman" w:hAnsi="Times New Roman"/>
        </w:rPr>
        <w:t>Jako zámečnická konstrukce budou zhotoveny různé kotevní prvky, překlady z ocel. válc. profilů, ventilační mřížky ap.</w:t>
      </w:r>
    </w:p>
    <w:p w:rsidR="005454AD" w:rsidRPr="005454AD" w:rsidRDefault="005454AD" w:rsidP="005454AD">
      <w:pPr>
        <w:pStyle w:val="StylArialZarovnatdobloku"/>
        <w:rPr>
          <w:rFonts w:ascii="Times New Roman" w:hAnsi="Times New Roman"/>
          <w:b/>
        </w:rPr>
      </w:pPr>
      <w:r w:rsidRPr="005454AD">
        <w:rPr>
          <w:rFonts w:ascii="Times New Roman" w:hAnsi="Times New Roman"/>
          <w:b/>
        </w:rPr>
        <w:t>Nátěry</w:t>
      </w:r>
    </w:p>
    <w:p w:rsidR="005454AD" w:rsidRPr="005454AD" w:rsidRDefault="005454AD" w:rsidP="005454AD">
      <w:pPr>
        <w:pStyle w:val="StylArialZarovnatdobloku"/>
        <w:rPr>
          <w:rFonts w:ascii="Times New Roman" w:hAnsi="Times New Roman"/>
        </w:rPr>
      </w:pPr>
      <w:r w:rsidRPr="005454AD">
        <w:rPr>
          <w:rFonts w:ascii="Times New Roman" w:hAnsi="Times New Roman"/>
        </w:rPr>
        <w:t>Ve vyznačených místnostech budou zhotoveny omyvatelné otěruvzdorné sokly.</w:t>
      </w:r>
    </w:p>
    <w:p w:rsidR="005454AD" w:rsidRPr="005454AD" w:rsidRDefault="005454AD" w:rsidP="005454AD">
      <w:pPr>
        <w:pStyle w:val="StylArialZarovnatdobloku"/>
        <w:rPr>
          <w:rFonts w:ascii="Times New Roman" w:hAnsi="Times New Roman"/>
        </w:rPr>
      </w:pPr>
      <w:r w:rsidRPr="005454AD">
        <w:rPr>
          <w:rFonts w:ascii="Times New Roman" w:hAnsi="Times New Roman"/>
        </w:rPr>
        <w:t>Všechny ocelové konstrukce v exteriéru budou opatřeny nátěrovým systémem s vysokou životností (min. 20 let) do vnějšího prostředí C3.</w:t>
      </w:r>
    </w:p>
    <w:p w:rsidR="005454AD" w:rsidRPr="005454AD" w:rsidRDefault="005454AD" w:rsidP="005454AD">
      <w:pPr>
        <w:pStyle w:val="StylArialZarovnatdobloku"/>
        <w:rPr>
          <w:rFonts w:ascii="Times New Roman" w:hAnsi="Times New Roman"/>
        </w:rPr>
      </w:pPr>
      <w:r w:rsidRPr="005454AD">
        <w:rPr>
          <w:rFonts w:ascii="Times New Roman" w:hAnsi="Times New Roman"/>
        </w:rPr>
        <w:t>Vnitřní ocelové konstrukce zakryté opatřeny podkladním nátěrovým systémem.</w:t>
      </w:r>
    </w:p>
    <w:p w:rsidR="005454AD" w:rsidRPr="005454AD" w:rsidRDefault="005454AD" w:rsidP="005454AD">
      <w:pPr>
        <w:pStyle w:val="StylArialZarovnatdobloku"/>
        <w:rPr>
          <w:rFonts w:ascii="Times New Roman" w:hAnsi="Times New Roman"/>
        </w:rPr>
      </w:pPr>
      <w:r w:rsidRPr="005454AD">
        <w:rPr>
          <w:rFonts w:ascii="Times New Roman" w:hAnsi="Times New Roman"/>
        </w:rPr>
        <w:t>Veškeré nátěry budou prováděny v technologiích předepsaných výrobcem.</w:t>
      </w:r>
    </w:p>
    <w:p w:rsidR="005454AD" w:rsidRPr="005454AD" w:rsidRDefault="005454AD" w:rsidP="005454AD">
      <w:pPr>
        <w:pStyle w:val="StylArialZarovnatdobloku"/>
        <w:rPr>
          <w:rFonts w:ascii="Times New Roman" w:hAnsi="Times New Roman"/>
          <w:b/>
        </w:rPr>
      </w:pPr>
      <w:r w:rsidRPr="005454AD">
        <w:rPr>
          <w:rFonts w:ascii="Times New Roman" w:hAnsi="Times New Roman"/>
          <w:b/>
        </w:rPr>
        <w:t>Truhlářské konstrukce</w:t>
      </w:r>
    </w:p>
    <w:p w:rsidR="005454AD" w:rsidRPr="005454AD" w:rsidRDefault="005454AD" w:rsidP="005454AD">
      <w:pPr>
        <w:pStyle w:val="StylArialZarovnatdobloku"/>
        <w:rPr>
          <w:rFonts w:ascii="Times New Roman" w:hAnsi="Times New Roman"/>
        </w:rPr>
      </w:pPr>
      <w:r w:rsidRPr="005454AD">
        <w:rPr>
          <w:rFonts w:ascii="Times New Roman" w:hAnsi="Times New Roman"/>
        </w:rPr>
        <w:t>Jako truhlářská konstrukce navrženy zákryty otopných těles v řešených prostorách, výroba a montáž kuchyňských linek.</w:t>
      </w:r>
    </w:p>
    <w:p w:rsidR="005454AD" w:rsidRPr="005454AD" w:rsidRDefault="005454AD" w:rsidP="005454AD">
      <w:pPr>
        <w:pStyle w:val="StylArialZarovnatdobloku"/>
        <w:rPr>
          <w:rFonts w:ascii="Times New Roman" w:hAnsi="Times New Roman"/>
          <w:b/>
        </w:rPr>
      </w:pPr>
      <w:r w:rsidRPr="005454AD">
        <w:rPr>
          <w:rFonts w:ascii="Times New Roman" w:hAnsi="Times New Roman"/>
          <w:b/>
        </w:rPr>
        <w:t>Malby</w:t>
      </w:r>
    </w:p>
    <w:p w:rsidR="005454AD" w:rsidRPr="005454AD" w:rsidRDefault="005454AD" w:rsidP="005454AD">
      <w:pPr>
        <w:pStyle w:val="StylArialZarovnatdobloku"/>
        <w:rPr>
          <w:rFonts w:ascii="Times New Roman" w:hAnsi="Times New Roman"/>
        </w:rPr>
      </w:pPr>
      <w:r w:rsidRPr="005454AD">
        <w:rPr>
          <w:rFonts w:ascii="Times New Roman" w:hAnsi="Times New Roman"/>
        </w:rPr>
        <w:t>Na vyznačených plochách budou provedeny nové malby. Požadované úpravy jsou uvedeny v tabulkách místností a ve výkresové dokumentaci.</w:t>
      </w:r>
    </w:p>
    <w:p w:rsidR="005454AD" w:rsidRPr="005454AD" w:rsidRDefault="005454AD" w:rsidP="005454AD">
      <w:pPr>
        <w:pStyle w:val="StylArialZarovnatdobloku"/>
        <w:rPr>
          <w:rFonts w:ascii="Times New Roman" w:hAnsi="Times New Roman"/>
          <w:b/>
        </w:rPr>
      </w:pPr>
      <w:r w:rsidRPr="005454AD">
        <w:rPr>
          <w:rFonts w:ascii="Times New Roman" w:hAnsi="Times New Roman"/>
          <w:b/>
        </w:rPr>
        <w:t>Ostatní konstrukce</w:t>
      </w:r>
    </w:p>
    <w:p w:rsidR="005454AD" w:rsidRPr="005454AD" w:rsidRDefault="005454AD" w:rsidP="005454AD">
      <w:r w:rsidRPr="005454AD">
        <w:t>Přechodové lišty v podlahách mezi novou a původní podlahou.</w:t>
      </w:r>
    </w:p>
    <w:p w:rsidR="005454AD" w:rsidRPr="005454AD" w:rsidRDefault="005454AD" w:rsidP="005454AD">
      <w:pPr>
        <w:pStyle w:val="StylArialZarovnatdobloku"/>
        <w:rPr>
          <w:rFonts w:ascii="Times New Roman" w:hAnsi="Times New Roman"/>
          <w:b/>
        </w:rPr>
      </w:pPr>
      <w:r w:rsidRPr="005454AD">
        <w:rPr>
          <w:rFonts w:ascii="Times New Roman" w:hAnsi="Times New Roman"/>
          <w:b/>
        </w:rPr>
        <w:t>Vybavení</w:t>
      </w:r>
    </w:p>
    <w:p w:rsidR="005454AD" w:rsidRPr="005454AD" w:rsidRDefault="005454AD" w:rsidP="005454AD">
      <w:pPr>
        <w:pStyle w:val="StylArialZarovnatdobloku"/>
        <w:rPr>
          <w:rFonts w:ascii="Times New Roman" w:hAnsi="Times New Roman"/>
        </w:rPr>
      </w:pPr>
      <w:r w:rsidRPr="005454AD">
        <w:rPr>
          <w:rFonts w:ascii="Times New Roman" w:hAnsi="Times New Roman"/>
        </w:rPr>
        <w:t>Vybavení nábytkem podle určení prostoru.</w:t>
      </w:r>
    </w:p>
    <w:p w:rsidR="005454AD" w:rsidRPr="005454AD" w:rsidRDefault="005454AD" w:rsidP="005454AD">
      <w:pPr>
        <w:pStyle w:val="StylArialZarovnatdobloku"/>
        <w:rPr>
          <w:rFonts w:ascii="Times New Roman" w:hAnsi="Times New Roman"/>
        </w:rPr>
      </w:pPr>
      <w:r w:rsidRPr="005454AD">
        <w:rPr>
          <w:rFonts w:ascii="Times New Roman" w:hAnsi="Times New Roman"/>
        </w:rPr>
        <w:lastRenderedPageBreak/>
        <w:t>Vybavení učebními pomůckami podle účelu místnosti.</w:t>
      </w:r>
    </w:p>
    <w:p w:rsidR="005454AD" w:rsidRPr="005454AD" w:rsidRDefault="005454AD" w:rsidP="005454AD">
      <w:pPr>
        <w:pStyle w:val="StylArialZarovnatdobloku"/>
        <w:rPr>
          <w:rFonts w:ascii="Times New Roman" w:hAnsi="Times New Roman"/>
        </w:rPr>
      </w:pPr>
      <w:r w:rsidRPr="005454AD">
        <w:rPr>
          <w:rFonts w:ascii="Times New Roman" w:hAnsi="Times New Roman"/>
        </w:rPr>
        <w:t>Vybavení kabin bezbariérových WC.</w:t>
      </w:r>
    </w:p>
    <w:p w:rsidR="005454AD" w:rsidRPr="005454AD" w:rsidRDefault="005454AD" w:rsidP="005454AD">
      <w:pPr>
        <w:pStyle w:val="StylArialZarovnatdobloku"/>
        <w:rPr>
          <w:rFonts w:ascii="Times New Roman" w:hAnsi="Times New Roman"/>
        </w:rPr>
      </w:pPr>
      <w:r w:rsidRPr="005454AD">
        <w:rPr>
          <w:rFonts w:ascii="Times New Roman" w:hAnsi="Times New Roman"/>
        </w:rPr>
        <w:t>Zatemnění oken ruční.</w:t>
      </w:r>
    </w:p>
    <w:p w:rsidR="005454AD" w:rsidRPr="005454AD" w:rsidRDefault="005454AD" w:rsidP="005454AD">
      <w:pPr>
        <w:pStyle w:val="StylArialZarovnatdobloku"/>
        <w:rPr>
          <w:rFonts w:ascii="Times New Roman" w:hAnsi="Times New Roman"/>
        </w:rPr>
      </w:pPr>
      <w:r w:rsidRPr="005454AD">
        <w:rPr>
          <w:rFonts w:ascii="Times New Roman" w:hAnsi="Times New Roman"/>
        </w:rPr>
        <w:t>Interaktivní tabule + školní tabule triptych 2000/4000x1200 na zdvíhacím stojanu, kombinované povrchy – popis prstem, křídou, fixem.</w:t>
      </w:r>
    </w:p>
    <w:p w:rsidR="005454AD" w:rsidRPr="005454AD" w:rsidRDefault="005454AD" w:rsidP="005454AD">
      <w:pPr>
        <w:pStyle w:val="StylArialZarovnatdobloku"/>
        <w:rPr>
          <w:rFonts w:ascii="Times New Roman" w:hAnsi="Times New Roman"/>
          <w:u w:val="single"/>
        </w:rPr>
      </w:pPr>
      <w:r w:rsidRPr="005454AD">
        <w:rPr>
          <w:rFonts w:ascii="Times New Roman" w:hAnsi="Times New Roman"/>
          <w:u w:val="single"/>
        </w:rPr>
        <w:t>Vybavení cvičné kuchyně:</w:t>
      </w:r>
    </w:p>
    <w:p w:rsidR="005454AD" w:rsidRPr="005454AD" w:rsidRDefault="005454AD" w:rsidP="005454AD">
      <w:r w:rsidRPr="005454AD">
        <w:t>- indukční varná deska</w:t>
      </w:r>
      <w:r w:rsidRPr="005454AD">
        <w:tab/>
        <w:t>2 ks (vestavný spotřebič)</w:t>
      </w:r>
    </w:p>
    <w:p w:rsidR="005454AD" w:rsidRPr="005454AD" w:rsidRDefault="005454AD" w:rsidP="005454AD">
      <w:r w:rsidRPr="005454AD">
        <w:t>- kuchyňská trouba</w:t>
      </w:r>
      <w:r w:rsidRPr="005454AD">
        <w:tab/>
      </w:r>
      <w:r w:rsidRPr="005454AD">
        <w:tab/>
        <w:t>2 ks (vestavný spotřebič)</w:t>
      </w:r>
    </w:p>
    <w:p w:rsidR="005454AD" w:rsidRPr="005454AD" w:rsidRDefault="005454AD" w:rsidP="005454AD">
      <w:r w:rsidRPr="005454AD">
        <w:t xml:space="preserve">- </w:t>
      </w:r>
      <w:proofErr w:type="spellStart"/>
      <w:r w:rsidRPr="005454AD">
        <w:t>mikrovlná</w:t>
      </w:r>
      <w:proofErr w:type="spellEnd"/>
      <w:r w:rsidRPr="005454AD">
        <w:t xml:space="preserve"> trouba</w:t>
      </w:r>
      <w:r w:rsidRPr="005454AD">
        <w:tab/>
      </w:r>
      <w:r w:rsidRPr="005454AD">
        <w:tab/>
        <w:t>2 ks</w:t>
      </w:r>
    </w:p>
    <w:p w:rsidR="005454AD" w:rsidRPr="005454AD" w:rsidRDefault="005454AD" w:rsidP="005454AD">
      <w:r w:rsidRPr="005454AD">
        <w:t>- myčka</w:t>
      </w:r>
      <w:r w:rsidRPr="005454AD">
        <w:tab/>
      </w:r>
      <w:r w:rsidRPr="005454AD">
        <w:tab/>
      </w:r>
      <w:r w:rsidRPr="005454AD">
        <w:tab/>
        <w:t>1 ks (vestavný spotřebič)</w:t>
      </w:r>
    </w:p>
    <w:p w:rsidR="005454AD" w:rsidRPr="005454AD" w:rsidRDefault="005454AD" w:rsidP="005454AD">
      <w:r w:rsidRPr="005454AD">
        <w:t>- odsavač par recirkulační</w:t>
      </w:r>
      <w:r w:rsidRPr="005454AD">
        <w:tab/>
        <w:t>2 ks (max. hlučnost 40 dB)</w:t>
      </w:r>
    </w:p>
    <w:p w:rsidR="005454AD" w:rsidRPr="005454AD" w:rsidRDefault="005454AD" w:rsidP="005454AD">
      <w:r w:rsidRPr="005454AD">
        <w:t>- lednice samostatná</w:t>
      </w:r>
      <w:r w:rsidRPr="005454AD">
        <w:tab/>
        <w:t>1 ks</w:t>
      </w:r>
    </w:p>
    <w:p w:rsidR="005454AD" w:rsidRPr="005454AD" w:rsidRDefault="005454AD" w:rsidP="005454AD">
      <w:r w:rsidRPr="005454AD">
        <w:t>- kuchyňská linka vč. horních skříněk 3,3 m + 4,4 m = 7,7 m</w:t>
      </w:r>
    </w:p>
    <w:p w:rsidR="005454AD" w:rsidRPr="005454AD" w:rsidRDefault="005454AD" w:rsidP="005454AD">
      <w:r w:rsidRPr="005454AD">
        <w:t xml:space="preserve">- osvětlení pracovních ploch </w:t>
      </w:r>
      <w:proofErr w:type="spellStart"/>
      <w:r w:rsidRPr="005454AD">
        <w:t>kuch</w:t>
      </w:r>
      <w:proofErr w:type="spellEnd"/>
      <w:r w:rsidRPr="005454AD">
        <w:t xml:space="preserve">. </w:t>
      </w:r>
      <w:proofErr w:type="gramStart"/>
      <w:r w:rsidRPr="005454AD">
        <w:t>linky</w:t>
      </w:r>
      <w:proofErr w:type="gramEnd"/>
    </w:p>
    <w:p w:rsidR="005454AD" w:rsidRPr="005454AD" w:rsidRDefault="005454AD" w:rsidP="005454AD">
      <w:r w:rsidRPr="005454AD">
        <w:t xml:space="preserve">- zásuvky u každé linky pro možnost připojení malých </w:t>
      </w:r>
      <w:proofErr w:type="spellStart"/>
      <w:r w:rsidRPr="005454AD">
        <w:t>kuch</w:t>
      </w:r>
      <w:proofErr w:type="spellEnd"/>
      <w:r w:rsidRPr="005454AD">
        <w:t xml:space="preserve">. </w:t>
      </w:r>
      <w:proofErr w:type="gramStart"/>
      <w:r w:rsidRPr="005454AD">
        <w:t>spotřebičů</w:t>
      </w:r>
      <w:proofErr w:type="gramEnd"/>
      <w:r w:rsidRPr="005454AD">
        <w:t xml:space="preserve"> (</w:t>
      </w:r>
      <w:proofErr w:type="spellStart"/>
      <w:r w:rsidRPr="005454AD">
        <w:t>kuch</w:t>
      </w:r>
      <w:proofErr w:type="spellEnd"/>
      <w:r w:rsidRPr="005454AD">
        <w:t>. robot, varná konvice ap.)</w:t>
      </w:r>
    </w:p>
    <w:p w:rsidR="005454AD" w:rsidRPr="005454AD" w:rsidRDefault="005454AD" w:rsidP="005454AD">
      <w:r w:rsidRPr="005454AD">
        <w:t xml:space="preserve">- nové rozvody ZTI, </w:t>
      </w:r>
      <w:proofErr w:type="gramStart"/>
      <w:r w:rsidRPr="005454AD">
        <w:t xml:space="preserve">el. a </w:t>
      </w:r>
      <w:proofErr w:type="spellStart"/>
      <w:r w:rsidRPr="005454AD">
        <w:t>slb</w:t>
      </w:r>
      <w:proofErr w:type="spellEnd"/>
      <w:proofErr w:type="gramEnd"/>
      <w:r w:rsidRPr="005454AD">
        <w:t>.</w:t>
      </w:r>
    </w:p>
    <w:p w:rsidR="005454AD" w:rsidRPr="005454AD" w:rsidRDefault="005454AD" w:rsidP="005454AD">
      <w:r w:rsidRPr="005454AD">
        <w:t>- žákovské stoly a židle</w:t>
      </w:r>
    </w:p>
    <w:p w:rsidR="005454AD" w:rsidRPr="005454AD" w:rsidRDefault="005454AD" w:rsidP="005454AD">
      <w:r w:rsidRPr="005454AD">
        <w:t>- učitelská katedra a židle</w:t>
      </w:r>
    </w:p>
    <w:p w:rsidR="005454AD" w:rsidRPr="005454AD" w:rsidRDefault="005454AD" w:rsidP="005454AD">
      <w:r w:rsidRPr="005454AD">
        <w:t>- nové vybavení kuchyně – drobné kuchyňské spotřebiče, kuchyňské nádobí, stolní nádobí ap.</w:t>
      </w:r>
    </w:p>
    <w:p w:rsidR="005454AD" w:rsidRPr="005454AD" w:rsidRDefault="005454AD" w:rsidP="005454AD">
      <w:pPr>
        <w:pStyle w:val="StylArialZarovnatdobloku"/>
        <w:rPr>
          <w:rFonts w:ascii="Times New Roman" w:hAnsi="Times New Roman"/>
        </w:rPr>
      </w:pPr>
    </w:p>
    <w:p w:rsidR="005454AD" w:rsidRPr="005454AD" w:rsidRDefault="005454AD" w:rsidP="005454AD">
      <w:pPr>
        <w:pStyle w:val="StylNadpis1Arial14bPed3b"/>
        <w:numPr>
          <w:ilvl w:val="0"/>
          <w:numId w:val="0"/>
        </w:numPr>
        <w:ind w:left="360"/>
        <w:rPr>
          <w:rFonts w:ascii="Times New Roman" w:hAnsi="Times New Roman"/>
        </w:rPr>
      </w:pPr>
      <w:r w:rsidRPr="005454AD">
        <w:rPr>
          <w:rFonts w:ascii="Times New Roman" w:hAnsi="Times New Roman"/>
        </w:rPr>
        <w:t>D1.2. Stavebně konstrukční řešení</w:t>
      </w:r>
    </w:p>
    <w:p w:rsidR="005454AD" w:rsidRPr="005454AD" w:rsidRDefault="005454AD" w:rsidP="005454AD">
      <w:r w:rsidRPr="005454AD">
        <w:t>Konstrukční systém stavby:</w:t>
      </w:r>
    </w:p>
    <w:p w:rsidR="005454AD" w:rsidRPr="005454AD" w:rsidRDefault="005454AD" w:rsidP="005454AD">
      <w:pPr>
        <w:pStyle w:val="Odstavecseseznamem"/>
      </w:pPr>
      <w:r w:rsidRPr="005454AD">
        <w:t xml:space="preserve">Přístavba výtahové šachty obdélníkového půdorysu z tvárnic ztraceného bednění, podlahovou deskou a stropem ze železobetonu. Šachta dilatována od stávající budovy a zároveň </w:t>
      </w:r>
      <w:proofErr w:type="spellStart"/>
      <w:r w:rsidRPr="005454AD">
        <w:t>prokotvena</w:t>
      </w:r>
      <w:proofErr w:type="spellEnd"/>
      <w:r w:rsidRPr="005454AD">
        <w:t xml:space="preserve"> v rovině stropů nerezovými chemickými kotvami.</w:t>
      </w:r>
    </w:p>
    <w:p w:rsidR="005454AD" w:rsidRPr="005454AD" w:rsidRDefault="005454AD" w:rsidP="005454AD">
      <w:r w:rsidRPr="005454AD">
        <w:t>Hlavní konstrukční prvky, materiály:</w:t>
      </w:r>
    </w:p>
    <w:p w:rsidR="005454AD" w:rsidRPr="005454AD" w:rsidRDefault="005454AD" w:rsidP="005454AD">
      <w:pPr>
        <w:pStyle w:val="Odstavecseseznamem"/>
      </w:pPr>
      <w:r w:rsidRPr="005454AD">
        <w:t>Základy – základová deska tl.300mm , beton C 30/37, výztuž sítěmi Q513A při obou površích</w:t>
      </w:r>
    </w:p>
    <w:p w:rsidR="005454AD" w:rsidRPr="005454AD" w:rsidRDefault="005454AD" w:rsidP="005454AD">
      <w:pPr>
        <w:pStyle w:val="Odstavecseseznamem"/>
      </w:pPr>
      <w:r w:rsidRPr="005454AD">
        <w:t xml:space="preserve">Stěny – tvarovky ztraceného bednění </w:t>
      </w:r>
      <w:proofErr w:type="spellStart"/>
      <w:r w:rsidRPr="005454AD">
        <w:t>tl</w:t>
      </w:r>
      <w:proofErr w:type="spellEnd"/>
      <w:r w:rsidRPr="005454AD">
        <w:t>. 200mm , výplň beton C 20/25, prutová výztuž B500B</w:t>
      </w:r>
    </w:p>
    <w:p w:rsidR="005454AD" w:rsidRPr="005454AD" w:rsidRDefault="005454AD" w:rsidP="005454AD">
      <w:pPr>
        <w:pStyle w:val="Odstavecseseznamem"/>
      </w:pPr>
      <w:r w:rsidRPr="005454AD">
        <w:t xml:space="preserve">Strop – tl.200mm, beton C 30/37, výztuž sítěmi Q188A při obou površích. Vloženy kotevní drážky před betonáží </w:t>
      </w:r>
      <w:proofErr w:type="gramStart"/>
      <w:r w:rsidRPr="005454AD">
        <w:t>desky .</w:t>
      </w:r>
      <w:proofErr w:type="gramEnd"/>
    </w:p>
    <w:p w:rsidR="005454AD" w:rsidRPr="005454AD" w:rsidRDefault="005454AD" w:rsidP="005454AD">
      <w:pPr>
        <w:pStyle w:val="Odstavecseseznamem"/>
      </w:pPr>
      <w:r w:rsidRPr="005454AD">
        <w:t xml:space="preserve">Konzolové desky v úrovni podlah stávající budovy – tl.200mm, beton C 20/25, výztuž B500B                                                    </w:t>
      </w:r>
    </w:p>
    <w:p w:rsidR="005454AD" w:rsidRPr="005454AD" w:rsidRDefault="005454AD" w:rsidP="005454AD">
      <w:r w:rsidRPr="005454AD">
        <w:t>Uvažovaná zatížení:</w:t>
      </w:r>
    </w:p>
    <w:p w:rsidR="005454AD" w:rsidRPr="005454AD" w:rsidRDefault="005454AD" w:rsidP="005454AD">
      <w:pPr>
        <w:pStyle w:val="Odstavecseseznamem"/>
      </w:pPr>
      <w:r w:rsidRPr="005454AD">
        <w:t>Zatížení sněhem dle www.snehovamapa.cz (</w:t>
      </w:r>
      <w:proofErr w:type="spellStart"/>
      <w:r w:rsidRPr="005454AD">
        <w:t>sk</w:t>
      </w:r>
      <w:proofErr w:type="spellEnd"/>
      <w:r w:rsidRPr="005454AD">
        <w:t xml:space="preserve"> zem = 1,09 </w:t>
      </w:r>
      <w:proofErr w:type="spellStart"/>
      <w:r w:rsidRPr="005454AD">
        <w:t>kN</w:t>
      </w:r>
      <w:proofErr w:type="spellEnd"/>
      <w:r w:rsidRPr="005454AD">
        <w:t>/m2)</w:t>
      </w:r>
    </w:p>
    <w:p w:rsidR="005454AD" w:rsidRPr="005454AD" w:rsidRDefault="005454AD" w:rsidP="005454AD">
      <w:pPr>
        <w:pStyle w:val="Odstavecseseznamem"/>
      </w:pPr>
      <w:r w:rsidRPr="005454AD">
        <w:t xml:space="preserve">Zatížení stropní konstrukce výtahem – dle dodavatele výtahu ( </w:t>
      </w:r>
      <w:proofErr w:type="gramStart"/>
      <w:r w:rsidRPr="005454AD">
        <w:t>cca.40</w:t>
      </w:r>
      <w:proofErr w:type="gramEnd"/>
      <w:r w:rsidRPr="005454AD">
        <w:t xml:space="preserve"> </w:t>
      </w:r>
      <w:proofErr w:type="spellStart"/>
      <w:r w:rsidRPr="005454AD">
        <w:t>kN</w:t>
      </w:r>
      <w:proofErr w:type="spellEnd"/>
      <w:r w:rsidRPr="005454AD">
        <w:t xml:space="preserve"> ) </w:t>
      </w:r>
    </w:p>
    <w:p w:rsidR="005454AD" w:rsidRPr="005454AD" w:rsidRDefault="005454AD" w:rsidP="005454AD">
      <w:r w:rsidRPr="005454AD">
        <w:t>Zvláštní konstrukce a technologické postupy:</w:t>
      </w:r>
    </w:p>
    <w:p w:rsidR="005454AD" w:rsidRPr="005454AD" w:rsidRDefault="005454AD" w:rsidP="005454AD">
      <w:pPr>
        <w:pStyle w:val="Odstavecseseznamem"/>
      </w:pPr>
    </w:p>
    <w:p w:rsidR="005454AD" w:rsidRPr="005454AD" w:rsidRDefault="005454AD" w:rsidP="005454AD">
      <w:pPr>
        <w:pStyle w:val="Odstavecseseznamem"/>
      </w:pPr>
      <w:r w:rsidRPr="005454AD">
        <w:t xml:space="preserve"> Drážky pro zavěšení výtahu – vložit před betonáží stropu dle konkrétního typu výtahu</w:t>
      </w:r>
    </w:p>
    <w:p w:rsidR="005454AD" w:rsidRPr="005454AD" w:rsidRDefault="005454AD" w:rsidP="005454AD">
      <w:r w:rsidRPr="005454AD">
        <w:t>Zajištění stavební jámy:</w:t>
      </w:r>
    </w:p>
    <w:p w:rsidR="005454AD" w:rsidRPr="005454AD" w:rsidRDefault="005454AD" w:rsidP="005454AD">
      <w:pPr>
        <w:pStyle w:val="Odstavecseseznamem"/>
      </w:pPr>
      <w:r w:rsidRPr="005454AD">
        <w:t xml:space="preserve">Výkopy </w:t>
      </w:r>
      <w:proofErr w:type="gramStart"/>
      <w:r w:rsidRPr="005454AD">
        <w:t>svahované..</w:t>
      </w:r>
      <w:proofErr w:type="gramEnd"/>
      <w:r w:rsidRPr="005454AD">
        <w:t xml:space="preserve"> Není třeba zajišťovat vzhledem k charakteru zeminy a jejich hloubce do 1,50m</w:t>
      </w:r>
    </w:p>
    <w:p w:rsidR="005454AD" w:rsidRPr="005454AD" w:rsidRDefault="005454AD" w:rsidP="005454AD">
      <w:r w:rsidRPr="005454AD">
        <w:t>Zajištění stability konstrukce:</w:t>
      </w:r>
    </w:p>
    <w:p w:rsidR="005454AD" w:rsidRPr="005454AD" w:rsidRDefault="005454AD" w:rsidP="005454AD">
      <w:pPr>
        <w:pStyle w:val="Odstavecseseznamem"/>
      </w:pPr>
      <w:r w:rsidRPr="005454AD">
        <w:t xml:space="preserve">Stabilita konstrukce zajištěna propojením šachty se stávající budovou chemickými kotvami s prutové žebříkové oceli ( </w:t>
      </w:r>
      <w:proofErr w:type="gramStart"/>
      <w:r w:rsidRPr="005454AD">
        <w:t>nerezové )</w:t>
      </w:r>
      <w:proofErr w:type="gramEnd"/>
    </w:p>
    <w:p w:rsidR="005454AD" w:rsidRPr="005454AD" w:rsidRDefault="005454AD" w:rsidP="005454AD">
      <w:r w:rsidRPr="005454AD">
        <w:lastRenderedPageBreak/>
        <w:t>Bourací práce:</w:t>
      </w:r>
    </w:p>
    <w:p w:rsidR="005454AD" w:rsidRPr="005454AD" w:rsidRDefault="005454AD" w:rsidP="005454AD">
      <w:pPr>
        <w:pStyle w:val="Odstavecseseznamem"/>
      </w:pPr>
      <w:r w:rsidRPr="005454AD">
        <w:t>Není součástí konstrukční části</w:t>
      </w:r>
    </w:p>
    <w:p w:rsidR="005454AD" w:rsidRPr="005454AD" w:rsidRDefault="005454AD" w:rsidP="005454AD">
      <w:r w:rsidRPr="005454AD">
        <w:t>Požadavky na kontrolu zakrývaných konstrukcí:</w:t>
      </w:r>
    </w:p>
    <w:p w:rsidR="005454AD" w:rsidRPr="005454AD" w:rsidRDefault="005454AD" w:rsidP="005454AD">
      <w:pPr>
        <w:pStyle w:val="Odstavecseseznamem"/>
      </w:pPr>
      <w:r w:rsidRPr="005454AD">
        <w:t>Kontrola polohy drážek</w:t>
      </w:r>
    </w:p>
    <w:p w:rsidR="005454AD" w:rsidRPr="005454AD" w:rsidRDefault="005454AD" w:rsidP="005454AD">
      <w:r w:rsidRPr="005454AD">
        <w:t>Podklady, normy, předpisy, odborná literatura, použité výpočetní programy:</w:t>
      </w:r>
    </w:p>
    <w:p w:rsidR="005454AD" w:rsidRPr="005454AD" w:rsidRDefault="005454AD" w:rsidP="005454AD">
      <w:pPr>
        <w:pStyle w:val="Odstavecseseznamem"/>
      </w:pPr>
      <w:r w:rsidRPr="005454AD">
        <w:t>stavební část projektu</w:t>
      </w:r>
    </w:p>
    <w:p w:rsidR="005454AD" w:rsidRPr="005454AD" w:rsidRDefault="005454AD" w:rsidP="005454AD">
      <w:pPr>
        <w:pStyle w:val="Odstavecseseznamem"/>
      </w:pPr>
      <w:r w:rsidRPr="005454AD">
        <w:t xml:space="preserve">EN 1990, 1991, 1992, 1993, 1995, 1996, 1997 EN 206-1, </w:t>
      </w:r>
    </w:p>
    <w:p w:rsidR="005454AD" w:rsidRPr="005454AD" w:rsidRDefault="005454AD" w:rsidP="005454AD">
      <w:r w:rsidRPr="005454AD">
        <w:t>Požadavky na dokumentaci pro provádění stavby:</w:t>
      </w:r>
    </w:p>
    <w:p w:rsidR="005454AD" w:rsidRPr="005454AD" w:rsidRDefault="005454AD" w:rsidP="005454AD">
      <w:pPr>
        <w:pStyle w:val="Odstavecseseznamem"/>
        <w:rPr>
          <w:u w:val="single"/>
        </w:rPr>
      </w:pPr>
      <w:r w:rsidRPr="005454AD">
        <w:t xml:space="preserve">Návrh výztuže základové </w:t>
      </w:r>
      <w:proofErr w:type="gramStart"/>
      <w:r w:rsidRPr="005454AD">
        <w:t>desky , stropní</w:t>
      </w:r>
      <w:proofErr w:type="gramEnd"/>
      <w:r w:rsidRPr="005454AD">
        <w:t xml:space="preserve"> desky </w:t>
      </w:r>
    </w:p>
    <w:p w:rsidR="005454AD" w:rsidRDefault="005454AD" w:rsidP="005454AD">
      <w:pPr>
        <w:pStyle w:val="StylNadpis1Arial14bPed3b"/>
        <w:numPr>
          <w:ilvl w:val="0"/>
          <w:numId w:val="0"/>
        </w:numPr>
        <w:rPr>
          <w:rFonts w:ascii="Times New Roman" w:hAnsi="Times New Roman"/>
        </w:rPr>
      </w:pPr>
    </w:p>
    <w:p w:rsidR="005454AD" w:rsidRPr="005454AD" w:rsidRDefault="005454AD" w:rsidP="005454AD">
      <w:pPr>
        <w:pStyle w:val="StylNadpis1Arial14bPed3b"/>
        <w:numPr>
          <w:ilvl w:val="0"/>
          <w:numId w:val="0"/>
        </w:numPr>
        <w:rPr>
          <w:rFonts w:ascii="Times New Roman" w:hAnsi="Times New Roman"/>
        </w:rPr>
      </w:pPr>
      <w:r w:rsidRPr="005454AD">
        <w:rPr>
          <w:rFonts w:ascii="Times New Roman" w:hAnsi="Times New Roman"/>
        </w:rPr>
        <w:t>D1.4. Technika prostředí staveb</w:t>
      </w:r>
    </w:p>
    <w:p w:rsidR="005454AD" w:rsidRPr="005454AD" w:rsidRDefault="005454AD" w:rsidP="005454AD">
      <w:pPr>
        <w:rPr>
          <w:b/>
          <w:sz w:val="14"/>
          <w:szCs w:val="14"/>
        </w:rPr>
      </w:pPr>
      <w:proofErr w:type="gramStart"/>
      <w:r w:rsidRPr="005454AD">
        <w:rPr>
          <w:b/>
        </w:rPr>
        <w:t>Vytápění :</w:t>
      </w:r>
      <w:proofErr w:type="gramEnd"/>
    </w:p>
    <w:p w:rsidR="005454AD" w:rsidRPr="005454AD" w:rsidRDefault="005454AD" w:rsidP="005454AD">
      <w:pPr>
        <w:pStyle w:val="StylArialZarovnatdobloku"/>
        <w:rPr>
          <w:rFonts w:ascii="Times New Roman" w:hAnsi="Times New Roman"/>
        </w:rPr>
      </w:pPr>
      <w:r w:rsidRPr="005454AD">
        <w:rPr>
          <w:rFonts w:ascii="Times New Roman" w:hAnsi="Times New Roman"/>
        </w:rPr>
        <w:t xml:space="preserve">V místě navrhované výtahové šachty jsou v nikách oken osazena stávající otopná tělesa. Tělesa dvou sousedních oken jsou propojená a mají pouze jeden ovládací ventil. Pro zřízení vstupu do výtahové šachty v jednotlivých patrech je nutné krajní dvojici těles demontovat, jedno těleso přeložit a obě nahradit novými o stejném výkonu. Tělesa budou opatřena novými regulačními a uzavíratelnými armaturami. </w:t>
      </w:r>
    </w:p>
    <w:p w:rsidR="005454AD" w:rsidRPr="005454AD" w:rsidRDefault="005454AD" w:rsidP="005454AD">
      <w:pPr>
        <w:pStyle w:val="StylArialZarovnatdobloku"/>
        <w:rPr>
          <w:rFonts w:ascii="Times New Roman" w:hAnsi="Times New Roman"/>
        </w:rPr>
      </w:pPr>
      <w:r w:rsidRPr="005454AD">
        <w:rPr>
          <w:rFonts w:ascii="Times New Roman" w:hAnsi="Times New Roman"/>
        </w:rPr>
        <w:t>Dále je třeba provést úpravu stávajícího vedení. Ze stávajícího ležatého rozvodu v suterénu budou vyvedeny nové odbočky v místnosti 1.18, ze kterých budou napojena tělesa ve vyšších patrech. Nové rozvody budou opatřeny tepelnou izolací dle požadavků příslušných předpisů.</w:t>
      </w:r>
    </w:p>
    <w:p w:rsidR="005454AD" w:rsidRPr="005454AD" w:rsidRDefault="005454AD" w:rsidP="005454AD">
      <w:r w:rsidRPr="005454AD">
        <w:t xml:space="preserve">Pro realizaci opravy povrchových úprav na stěnách za otopnými tělesy ve třídách a ve skladu bude provedena jejich demontáž a zpětná </w:t>
      </w:r>
      <w:proofErr w:type="gramStart"/>
      <w:r w:rsidRPr="005454AD">
        <w:t>montáž  vč.</w:t>
      </w:r>
      <w:proofErr w:type="gramEnd"/>
      <w:r w:rsidRPr="005454AD">
        <w:t xml:space="preserve"> souvisejících prací (vypuštění, napuštění, propláchnutí, odvzdušnění ap.).</w:t>
      </w:r>
    </w:p>
    <w:p w:rsidR="009543B7" w:rsidRPr="005454AD" w:rsidRDefault="009543B7" w:rsidP="009543B7">
      <w:pPr>
        <w:pStyle w:val="StylArialZarovnatdobloku"/>
        <w:rPr>
          <w:rFonts w:ascii="Times New Roman" w:hAnsi="Times New Roman"/>
        </w:rPr>
      </w:pPr>
    </w:p>
    <w:p w:rsidR="00B843CB" w:rsidRPr="005454AD" w:rsidRDefault="009543B7" w:rsidP="009543B7">
      <w:pPr>
        <w:jc w:val="right"/>
        <w:rPr>
          <w:noProof/>
          <w:szCs w:val="20"/>
        </w:rPr>
      </w:pPr>
      <w:r w:rsidRPr="005454AD">
        <w:rPr>
          <w:noProof/>
          <w:szCs w:val="20"/>
        </w:rPr>
        <w:t>Vypracovala: Ing. Renata Novotná</w:t>
      </w:r>
    </w:p>
    <w:p w:rsidR="009543B7" w:rsidRPr="005454AD" w:rsidRDefault="009543B7" w:rsidP="009543B7">
      <w:pPr>
        <w:jc w:val="right"/>
        <w:rPr>
          <w:b/>
        </w:rPr>
      </w:pPr>
    </w:p>
    <w:p w:rsidR="00E83211" w:rsidRPr="005454AD" w:rsidRDefault="00E83211" w:rsidP="009543B7">
      <w:pPr>
        <w:jc w:val="right"/>
        <w:rPr>
          <w:b/>
        </w:rPr>
      </w:pPr>
    </w:p>
    <w:p w:rsidR="00F1358A" w:rsidRPr="005454AD" w:rsidRDefault="00F1358A" w:rsidP="00F1358A">
      <w:pPr>
        <w:rPr>
          <w:b/>
          <w:sz w:val="28"/>
          <w:szCs w:val="28"/>
        </w:rPr>
      </w:pPr>
      <w:proofErr w:type="gramStart"/>
      <w:r w:rsidRPr="005454AD">
        <w:rPr>
          <w:b/>
          <w:sz w:val="28"/>
          <w:szCs w:val="28"/>
        </w:rPr>
        <w:t>B.2.7</w:t>
      </w:r>
      <w:proofErr w:type="gramEnd"/>
      <w:r w:rsidRPr="005454AD">
        <w:rPr>
          <w:b/>
          <w:sz w:val="28"/>
          <w:szCs w:val="28"/>
        </w:rPr>
        <w:t xml:space="preserve">. Základní charakteristika technických a technologických zařízení </w:t>
      </w:r>
    </w:p>
    <w:p w:rsidR="00E1313D" w:rsidRPr="000750B1" w:rsidRDefault="00E1313D" w:rsidP="00D765BE">
      <w:pPr>
        <w:rPr>
          <w:b/>
          <w:color w:val="FF0000"/>
        </w:rPr>
      </w:pPr>
    </w:p>
    <w:p w:rsidR="0042487F" w:rsidRPr="00581930" w:rsidRDefault="0042487F" w:rsidP="00D765BE">
      <w:pPr>
        <w:rPr>
          <w:b/>
          <w:sz w:val="28"/>
          <w:szCs w:val="28"/>
        </w:rPr>
      </w:pPr>
      <w:r w:rsidRPr="00581930">
        <w:rPr>
          <w:b/>
          <w:sz w:val="28"/>
          <w:szCs w:val="28"/>
        </w:rPr>
        <w:t>Vzduchotechnika</w:t>
      </w:r>
    </w:p>
    <w:p w:rsidR="00095AC8" w:rsidRPr="00095AC8" w:rsidRDefault="00095AC8" w:rsidP="00095AC8">
      <w:pPr>
        <w:pStyle w:val="Nadpis2"/>
        <w:rPr>
          <w:b/>
          <w:u w:val="single"/>
        </w:rPr>
      </w:pPr>
      <w:r w:rsidRPr="00095AC8">
        <w:rPr>
          <w:b/>
          <w:u w:val="single"/>
        </w:rPr>
        <w:t>Podklady pro zpracování projektové dokumentace</w:t>
      </w:r>
    </w:p>
    <w:p w:rsidR="00095AC8" w:rsidRDefault="00095AC8" w:rsidP="00095AC8"/>
    <w:p w:rsidR="00095AC8" w:rsidRDefault="00095AC8" w:rsidP="00095AC8">
      <w:pPr>
        <w:pStyle w:val="Zkladntext"/>
        <w:ind w:firstLine="708"/>
      </w:pPr>
      <w:r>
        <w:t>- Projekt stavební části v digitální podobě</w:t>
      </w:r>
    </w:p>
    <w:p w:rsidR="00095AC8" w:rsidRDefault="00095AC8" w:rsidP="00095AC8">
      <w:pPr>
        <w:pStyle w:val="Zkladntext"/>
        <w:ind w:firstLine="708"/>
      </w:pPr>
      <w:r>
        <w:t>- Podklady, požadavky a technické specifikace jednotlivých výrobců VZT zařízení</w:t>
      </w:r>
    </w:p>
    <w:p w:rsidR="00095AC8" w:rsidRDefault="00095AC8" w:rsidP="00095AC8">
      <w:pPr>
        <w:pStyle w:val="Zkladntext"/>
        <w:ind w:firstLine="708"/>
      </w:pPr>
      <w:r>
        <w:t xml:space="preserve">- Větrání a klimatizace - Technický průvodce 1993 (Autoři J. </w:t>
      </w:r>
      <w:proofErr w:type="spellStart"/>
      <w:r>
        <w:t>Chyský</w:t>
      </w:r>
      <w:proofErr w:type="spellEnd"/>
      <w:r>
        <w:t xml:space="preserve">, K. </w:t>
      </w:r>
      <w:proofErr w:type="spellStart"/>
      <w:r>
        <w:t>Hemzal</w:t>
      </w:r>
      <w:proofErr w:type="spellEnd"/>
      <w:r>
        <w:t>)</w:t>
      </w:r>
    </w:p>
    <w:p w:rsidR="00095AC8" w:rsidRPr="00095AC8" w:rsidRDefault="00095AC8" w:rsidP="00095AC8">
      <w:pPr>
        <w:pStyle w:val="Nadpis2"/>
        <w:rPr>
          <w:b/>
          <w:u w:val="single"/>
        </w:rPr>
      </w:pPr>
      <w:r w:rsidRPr="00095AC8">
        <w:rPr>
          <w:b/>
          <w:u w:val="single"/>
        </w:rPr>
        <w:t>Parametry energií</w:t>
      </w:r>
    </w:p>
    <w:p w:rsidR="00095AC8" w:rsidRDefault="00095AC8" w:rsidP="00095AC8">
      <w:r>
        <w:tab/>
        <w:t xml:space="preserve">El. </w:t>
      </w:r>
      <w:proofErr w:type="gramStart"/>
      <w:r>
        <w:t>energie</w:t>
      </w:r>
      <w:proofErr w:type="gramEnd"/>
      <w:r>
        <w:t xml:space="preserve"> – 400/230V, 50 Hz</w:t>
      </w:r>
    </w:p>
    <w:p w:rsidR="00095AC8" w:rsidRDefault="00095AC8" w:rsidP="00095AC8">
      <w:pPr>
        <w:pStyle w:val="Zkladntext"/>
      </w:pPr>
    </w:p>
    <w:p w:rsidR="00095AC8" w:rsidRPr="00095AC8" w:rsidRDefault="00095AC8" w:rsidP="00095AC8">
      <w:pPr>
        <w:pStyle w:val="Nadpis2"/>
        <w:rPr>
          <w:b/>
          <w:u w:val="single"/>
        </w:rPr>
      </w:pPr>
      <w:r w:rsidRPr="00095AC8">
        <w:rPr>
          <w:b/>
          <w:u w:val="single"/>
        </w:rPr>
        <w:t>Hluk</w:t>
      </w:r>
    </w:p>
    <w:p w:rsidR="00095AC8" w:rsidRDefault="00095AC8" w:rsidP="00095AC8"/>
    <w:p w:rsidR="00095AC8" w:rsidRDefault="00095AC8" w:rsidP="00095AC8">
      <w:pPr>
        <w:ind w:left="709"/>
        <w:jc w:val="both"/>
      </w:pPr>
      <w:r>
        <w:t xml:space="preserve">Hladina hluku ve vnitřních a venkovních prostorech </w:t>
      </w:r>
      <w:r>
        <w:rPr>
          <w:b/>
        </w:rPr>
        <w:t>objektu ZŠ Hamr</w:t>
      </w:r>
      <w:r>
        <w:t xml:space="preserve"> musí odpovídat hygienickým předpisům (Nařízení vlády č. 272/2011 Sb., o ohraně zdraví před nepříznivými účinku hluku a vibrací).</w:t>
      </w:r>
    </w:p>
    <w:p w:rsidR="00095AC8" w:rsidRDefault="00095AC8" w:rsidP="00095AC8">
      <w:pPr>
        <w:ind w:left="705"/>
        <w:jc w:val="both"/>
      </w:pPr>
      <w:r>
        <w:t>Požadované (maximální) ekvivalentní hodnoty hladiny akustického tlaku – venkovní prostory :</w:t>
      </w:r>
      <w:r>
        <w:tab/>
      </w:r>
      <w:proofErr w:type="spellStart"/>
      <w:r>
        <w:t>Lp</w:t>
      </w:r>
      <w:proofErr w:type="spellEnd"/>
      <w:r>
        <w:t xml:space="preserve"> = 50</w:t>
      </w:r>
      <w:r w:rsidRPr="009C6887">
        <w:t xml:space="preserve"> </w:t>
      </w:r>
      <w:proofErr w:type="gramStart"/>
      <w:r w:rsidRPr="009C6887">
        <w:t>dB(A)</w:t>
      </w:r>
      <w:r>
        <w:t xml:space="preserve"> den</w:t>
      </w:r>
      <w:proofErr w:type="gramEnd"/>
      <w:r>
        <w:t xml:space="preserve"> (6,00 – 22,00 hod)</w:t>
      </w:r>
    </w:p>
    <w:p w:rsidR="00095AC8" w:rsidRDefault="00095AC8" w:rsidP="00095AC8">
      <w:pPr>
        <w:jc w:val="both"/>
      </w:pPr>
      <w:r>
        <w:tab/>
      </w:r>
    </w:p>
    <w:p w:rsidR="00095AC8" w:rsidRDefault="00095AC8" w:rsidP="00095AC8">
      <w:pPr>
        <w:ind w:left="705" w:firstLine="3"/>
        <w:jc w:val="both"/>
      </w:pPr>
      <w:r>
        <w:lastRenderedPageBreak/>
        <w:t xml:space="preserve">Požadované (maximální) ekvivalentní hodnoty hladiny akustického tlaku – vnitřní </w:t>
      </w:r>
      <w:proofErr w:type="gramStart"/>
      <w:r>
        <w:t>prostory :</w:t>
      </w:r>
      <w:r>
        <w:tab/>
        <w:t>v NV</w:t>
      </w:r>
      <w:proofErr w:type="gramEnd"/>
      <w:r w:rsidRPr="00BB5A27">
        <w:t xml:space="preserve"> </w:t>
      </w:r>
      <w:r>
        <w:t xml:space="preserve">č. 272/2011 </w:t>
      </w:r>
      <w:proofErr w:type="spellStart"/>
      <w:r>
        <w:t>Sb</w:t>
      </w:r>
      <w:proofErr w:type="spellEnd"/>
      <w:r>
        <w:tab/>
        <w:t>- neuvedeno</w:t>
      </w:r>
    </w:p>
    <w:p w:rsidR="00095AC8" w:rsidRDefault="00095AC8" w:rsidP="00095AC8">
      <w:pPr>
        <w:ind w:firstLine="708"/>
        <w:jc w:val="both"/>
      </w:pPr>
      <w:r>
        <w:tab/>
      </w:r>
    </w:p>
    <w:p w:rsidR="00095AC8" w:rsidRDefault="00095AC8" w:rsidP="00095AC8">
      <w:pPr>
        <w:ind w:firstLine="708"/>
        <w:jc w:val="both"/>
      </w:pPr>
      <w:r>
        <w:t xml:space="preserve">Návrhové hodnoty hladin akustického tlaku – ve vnitřních </w:t>
      </w:r>
      <w:proofErr w:type="gramStart"/>
      <w:r>
        <w:t>prostorách :</w:t>
      </w:r>
      <w:proofErr w:type="gramEnd"/>
    </w:p>
    <w:p w:rsidR="00095AC8" w:rsidRDefault="00095AC8" w:rsidP="00095AC8">
      <w:pPr>
        <w:ind w:firstLine="708"/>
        <w:jc w:val="both"/>
      </w:pPr>
      <w:r>
        <w:tab/>
      </w:r>
      <w:proofErr w:type="spellStart"/>
      <w:r>
        <w:t>Lp</w:t>
      </w:r>
      <w:proofErr w:type="spellEnd"/>
      <w:r>
        <w:t xml:space="preserve"> = 55</w:t>
      </w:r>
      <w:r w:rsidRPr="009C6887">
        <w:t xml:space="preserve"> </w:t>
      </w:r>
      <w:proofErr w:type="gramStart"/>
      <w:r w:rsidRPr="009C6887">
        <w:t>dB(A)</w:t>
      </w:r>
      <w:r>
        <w:tab/>
        <w:t>- sociální</w:t>
      </w:r>
      <w:proofErr w:type="gramEnd"/>
      <w:r>
        <w:t xml:space="preserve"> zařízení</w:t>
      </w:r>
    </w:p>
    <w:p w:rsidR="00095AC8" w:rsidRPr="00095AC8" w:rsidRDefault="00095AC8" w:rsidP="00095AC8">
      <w:pPr>
        <w:pStyle w:val="Nadpis2"/>
        <w:rPr>
          <w:b/>
          <w:u w:val="single"/>
        </w:rPr>
      </w:pPr>
      <w:r w:rsidRPr="00095AC8">
        <w:rPr>
          <w:b/>
          <w:u w:val="single"/>
        </w:rPr>
        <w:t>Požadavky na jednotlivé profese</w:t>
      </w:r>
    </w:p>
    <w:p w:rsidR="00095AC8" w:rsidRPr="00544F54" w:rsidRDefault="00095AC8" w:rsidP="00095AC8">
      <w:pPr>
        <w:pStyle w:val="Zkladntext"/>
        <w:ind w:firstLine="708"/>
        <w:rPr>
          <w:b/>
        </w:rPr>
      </w:pPr>
      <w:r w:rsidRPr="00544F54">
        <w:rPr>
          <w:b/>
        </w:rPr>
        <w:t>Stavebně konstrukční část</w:t>
      </w:r>
    </w:p>
    <w:p w:rsidR="00095AC8" w:rsidRDefault="00095AC8" w:rsidP="00095AC8">
      <w:pPr>
        <w:ind w:firstLine="708"/>
        <w:jc w:val="both"/>
      </w:pPr>
      <w:proofErr w:type="gramStart"/>
      <w:r>
        <w:t>Provést :</w:t>
      </w:r>
      <w:proofErr w:type="gramEnd"/>
    </w:p>
    <w:p w:rsidR="00095AC8" w:rsidRDefault="00095AC8" w:rsidP="00095AC8">
      <w:pPr>
        <w:ind w:firstLine="708"/>
        <w:jc w:val="both"/>
      </w:pPr>
      <w:r>
        <w:t>- prostupy pro vzduchotechnické potrubí, včetně dotěsnění po montáži</w:t>
      </w:r>
    </w:p>
    <w:p w:rsidR="00095AC8" w:rsidRDefault="00095AC8" w:rsidP="00095AC8">
      <w:pPr>
        <w:ind w:firstLine="708"/>
        <w:jc w:val="both"/>
      </w:pPr>
      <w:r>
        <w:t xml:space="preserve">- osazení </w:t>
      </w:r>
      <w:proofErr w:type="spellStart"/>
      <w:r>
        <w:t>dvěřních</w:t>
      </w:r>
      <w:proofErr w:type="spellEnd"/>
      <w:r>
        <w:t xml:space="preserve"> mřížek</w:t>
      </w:r>
    </w:p>
    <w:p w:rsidR="00095AC8" w:rsidRDefault="00095AC8" w:rsidP="00095AC8">
      <w:pPr>
        <w:ind w:left="708"/>
        <w:jc w:val="both"/>
      </w:pPr>
      <w:r>
        <w:t xml:space="preserve">- stavební zakrytí výfukového potrubí </w:t>
      </w:r>
      <w:r>
        <w:tab/>
      </w:r>
    </w:p>
    <w:p w:rsidR="00095AC8" w:rsidRDefault="00095AC8" w:rsidP="00095AC8"/>
    <w:p w:rsidR="00095AC8" w:rsidRPr="00544F54" w:rsidRDefault="00095AC8" w:rsidP="00095AC8">
      <w:pPr>
        <w:pStyle w:val="Zkladntext"/>
        <w:ind w:firstLine="708"/>
        <w:rPr>
          <w:b/>
        </w:rPr>
      </w:pPr>
      <w:r w:rsidRPr="00544F54">
        <w:rPr>
          <w:b/>
        </w:rPr>
        <w:t>Zařízení silnoproudé elektrotechniky</w:t>
      </w:r>
    </w:p>
    <w:p w:rsidR="00095AC8" w:rsidRDefault="00095AC8" w:rsidP="00095AC8">
      <w:pPr>
        <w:jc w:val="both"/>
      </w:pPr>
      <w:r>
        <w:tab/>
      </w:r>
      <w:proofErr w:type="gramStart"/>
      <w:r>
        <w:t>Provést :</w:t>
      </w:r>
      <w:proofErr w:type="gramEnd"/>
    </w:p>
    <w:p w:rsidR="00095AC8" w:rsidRDefault="00095AC8" w:rsidP="00095AC8">
      <w:pPr>
        <w:ind w:left="708"/>
        <w:jc w:val="both"/>
      </w:pPr>
      <w:r>
        <w:t xml:space="preserve">- připojení všech spotřebičů a připojovacích míst jednotlivých vzduchotechnických zařízení na zdroj el. </w:t>
      </w:r>
      <w:proofErr w:type="gramStart"/>
      <w:r>
        <w:t>energie</w:t>
      </w:r>
      <w:proofErr w:type="gramEnd"/>
    </w:p>
    <w:p w:rsidR="00095AC8" w:rsidRDefault="00095AC8" w:rsidP="00095AC8">
      <w:pPr>
        <w:ind w:firstLine="708"/>
        <w:jc w:val="both"/>
      </w:pPr>
      <w:r>
        <w:t>- zemnění všech částí zařízení VZT (včetně potrubních rozvodů)</w:t>
      </w:r>
    </w:p>
    <w:p w:rsidR="00095AC8" w:rsidRDefault="00095AC8" w:rsidP="00095AC8">
      <w:pPr>
        <w:ind w:firstLine="708"/>
        <w:jc w:val="both"/>
      </w:pPr>
    </w:p>
    <w:p w:rsidR="00095AC8" w:rsidRPr="00544F54" w:rsidRDefault="00095AC8" w:rsidP="00095AC8">
      <w:pPr>
        <w:pStyle w:val="Zkladntext"/>
        <w:ind w:firstLine="708"/>
        <w:rPr>
          <w:b/>
        </w:rPr>
      </w:pPr>
      <w:r w:rsidRPr="00544F54">
        <w:rPr>
          <w:b/>
        </w:rPr>
        <w:t>Zařízením pro vytápění staveb</w:t>
      </w:r>
    </w:p>
    <w:p w:rsidR="00095AC8" w:rsidRPr="00DE439C" w:rsidRDefault="00095AC8" w:rsidP="00095AC8">
      <w:pPr>
        <w:pStyle w:val="Zkladntext"/>
      </w:pPr>
      <w:r>
        <w:tab/>
        <w:t>Bez požadavků.</w:t>
      </w:r>
    </w:p>
    <w:p w:rsidR="00095AC8" w:rsidRPr="00544F54" w:rsidRDefault="00095AC8" w:rsidP="00095AC8">
      <w:pPr>
        <w:pStyle w:val="Zkladntext"/>
        <w:ind w:firstLine="708"/>
        <w:rPr>
          <w:b/>
        </w:rPr>
      </w:pPr>
      <w:r w:rsidRPr="00544F54">
        <w:rPr>
          <w:b/>
        </w:rPr>
        <w:t>Zařízení zdravotně technických instalací</w:t>
      </w:r>
    </w:p>
    <w:p w:rsidR="00095AC8" w:rsidRDefault="00095AC8" w:rsidP="00095AC8">
      <w:pPr>
        <w:pStyle w:val="Zkladntext"/>
      </w:pPr>
      <w:r>
        <w:tab/>
        <w:t>Bez požadavků.</w:t>
      </w:r>
    </w:p>
    <w:p w:rsidR="00095AC8" w:rsidRPr="00544F54" w:rsidRDefault="00095AC8" w:rsidP="00095AC8">
      <w:pPr>
        <w:pStyle w:val="Zkladntext"/>
        <w:ind w:firstLine="708"/>
        <w:rPr>
          <w:b/>
        </w:rPr>
      </w:pPr>
      <w:r w:rsidRPr="00544F54">
        <w:rPr>
          <w:b/>
        </w:rPr>
        <w:t>Zařízení pro měření a regulaci</w:t>
      </w:r>
    </w:p>
    <w:p w:rsidR="00095AC8" w:rsidRDefault="00095AC8" w:rsidP="00095AC8">
      <w:pPr>
        <w:jc w:val="both"/>
      </w:pPr>
      <w:r>
        <w:tab/>
        <w:t>Bez požadavků.</w:t>
      </w:r>
    </w:p>
    <w:p w:rsidR="00095AC8" w:rsidRDefault="00095AC8" w:rsidP="00095AC8">
      <w:pPr>
        <w:jc w:val="both"/>
      </w:pPr>
    </w:p>
    <w:p w:rsidR="00095AC8" w:rsidRPr="00095AC8" w:rsidRDefault="00095AC8" w:rsidP="00095AC8">
      <w:pPr>
        <w:pStyle w:val="Nadpis2"/>
        <w:rPr>
          <w:b/>
          <w:u w:val="single"/>
        </w:rPr>
      </w:pPr>
      <w:r w:rsidRPr="00095AC8">
        <w:rPr>
          <w:b/>
          <w:u w:val="single"/>
        </w:rPr>
        <w:t>Protipožární zabezpečení</w:t>
      </w:r>
    </w:p>
    <w:p w:rsidR="00095AC8" w:rsidRDefault="00095AC8" w:rsidP="00095AC8">
      <w:pPr>
        <w:jc w:val="both"/>
      </w:pPr>
      <w:r>
        <w:tab/>
      </w:r>
    </w:p>
    <w:p w:rsidR="00095AC8" w:rsidRPr="003F5908" w:rsidRDefault="00095AC8" w:rsidP="00095AC8">
      <w:pPr>
        <w:ind w:firstLine="708"/>
        <w:jc w:val="both"/>
        <w:rPr>
          <w:b/>
        </w:rPr>
      </w:pPr>
      <w:r w:rsidRPr="003F5908">
        <w:rPr>
          <w:b/>
        </w:rPr>
        <w:t>Požární zabezpečení:</w:t>
      </w:r>
    </w:p>
    <w:p w:rsidR="00095AC8" w:rsidRDefault="00095AC8" w:rsidP="00095AC8">
      <w:pPr>
        <w:pStyle w:val="Zkladntext"/>
        <w:ind w:left="709" w:hanging="1"/>
      </w:pPr>
      <w:r>
        <w:t xml:space="preserve">Výchozí </w:t>
      </w:r>
      <w:proofErr w:type="gramStart"/>
      <w:r>
        <w:t>dokument :</w:t>
      </w:r>
      <w:r>
        <w:tab/>
        <w:t>ČSN</w:t>
      </w:r>
      <w:proofErr w:type="gramEnd"/>
      <w:r>
        <w:t xml:space="preserve"> 73 0872 - Požární bezpečnost staveb - Ochrana staveb proti šíření požáru VZT potrubím.</w:t>
      </w:r>
    </w:p>
    <w:p w:rsidR="00095AC8" w:rsidRDefault="00095AC8" w:rsidP="00095AC8">
      <w:pPr>
        <w:pStyle w:val="Zkladntext"/>
        <w:ind w:firstLine="708"/>
      </w:pPr>
    </w:p>
    <w:p w:rsidR="00095AC8" w:rsidRDefault="00095AC8" w:rsidP="00095AC8">
      <w:pPr>
        <w:pStyle w:val="Zkladntext"/>
        <w:ind w:left="709" w:hanging="1"/>
      </w:pPr>
      <w:r>
        <w:t>Prostupy vzduchotechnického potrubí požárně dělícími konstrukcemi požárních úseků musí být zabezpečeny požárními klapkami, kromě případů kdy:</w:t>
      </w:r>
    </w:p>
    <w:p w:rsidR="00095AC8" w:rsidRDefault="00095AC8" w:rsidP="00095AC8">
      <w:pPr>
        <w:pStyle w:val="Zkladntext"/>
        <w:ind w:firstLine="708"/>
      </w:pPr>
      <w:r>
        <w:t>- průřez prostupujícího potrubí má plochu menší než 40 000 mm</w:t>
      </w:r>
      <w:r>
        <w:rPr>
          <w:vertAlign w:val="superscript"/>
        </w:rPr>
        <w:t>2</w:t>
      </w:r>
      <w:r>
        <w:t xml:space="preserve"> </w:t>
      </w:r>
    </w:p>
    <w:p w:rsidR="00095AC8" w:rsidRDefault="00095AC8" w:rsidP="00095AC8">
      <w:pPr>
        <w:pStyle w:val="Zkladntext"/>
        <w:ind w:left="708"/>
      </w:pPr>
      <w:r>
        <w:t xml:space="preserve">- jednotlivé prostupy nemají ve svém souhrnu plochu větší než 1/100 plochy požárně dělící konstrukce, kterou VZT potrubí prostupují; vzájemná vzdálenost prostupů musí být min. </w:t>
      </w:r>
      <w:smartTag w:uri="urn:schemas-microsoft-com:office:smarttags" w:element="metricconverter">
        <w:smartTagPr>
          <w:attr w:name="ProductID" w:val="500 mm"/>
        </w:smartTagPr>
        <w:r>
          <w:t>500 mm</w:t>
        </w:r>
      </w:smartTag>
      <w:r>
        <w:t>.</w:t>
      </w:r>
    </w:p>
    <w:p w:rsidR="00095AC8" w:rsidRDefault="00095AC8" w:rsidP="00095AC8">
      <w:pPr>
        <w:pStyle w:val="Zkladntext"/>
        <w:ind w:firstLine="708"/>
      </w:pPr>
      <w:r>
        <w:t>- potrubí v posuzovaném požárním úseku je v celé své délce chráněné.</w:t>
      </w:r>
    </w:p>
    <w:p w:rsidR="00095AC8" w:rsidRPr="006C010F" w:rsidRDefault="00095AC8" w:rsidP="00095AC8">
      <w:pPr>
        <w:ind w:firstLine="708"/>
        <w:jc w:val="both"/>
        <w:rPr>
          <w:b/>
        </w:rPr>
      </w:pPr>
      <w:r w:rsidRPr="006C010F">
        <w:rPr>
          <w:b/>
        </w:rPr>
        <w:t>Požární prostupy:</w:t>
      </w:r>
    </w:p>
    <w:p w:rsidR="00095AC8" w:rsidRPr="004C3C82" w:rsidRDefault="00095AC8" w:rsidP="00095AC8">
      <w:pPr>
        <w:pStyle w:val="Zkladntext"/>
        <w:ind w:firstLine="708"/>
      </w:pPr>
      <w:r w:rsidRPr="007C3CE4">
        <w:t xml:space="preserve">Prostupy </w:t>
      </w:r>
      <w:r w:rsidRPr="004C31AB">
        <w:t>rozvodů a instalací technických a technologických zařízení, elektrických rozvodů (kabelů, vodičů) apod.</w:t>
      </w:r>
      <w:r>
        <w:t xml:space="preserve"> požárně dělícími konstrukcemi musí splňovat požadavky dle vyhlášky č. 23/2008 Sb. – změna č. 268/2011 Sb., §9 </w:t>
      </w:r>
      <w:proofErr w:type="gramStart"/>
      <w:r>
        <w:t>odst.6.</w:t>
      </w:r>
      <w:proofErr w:type="gramEnd"/>
      <w:r>
        <w:t xml:space="preserve"> </w:t>
      </w:r>
      <w:r w:rsidRPr="007C3CE4">
        <w:t xml:space="preserve"> </w:t>
      </w:r>
    </w:p>
    <w:p w:rsidR="00095AC8" w:rsidRDefault="00095AC8" w:rsidP="00095AC8">
      <w:pPr>
        <w:jc w:val="both"/>
      </w:pPr>
    </w:p>
    <w:p w:rsidR="00095AC8" w:rsidRDefault="00095AC8" w:rsidP="00095AC8">
      <w:pPr>
        <w:ind w:firstLine="708"/>
        <w:jc w:val="both"/>
      </w:pPr>
      <w:r>
        <w:lastRenderedPageBreak/>
        <w:t>Všechna zařízení se nacházejí v jednom požárním úseku, není tedy nutno provádět protipožární zabezpečení.</w:t>
      </w:r>
    </w:p>
    <w:p w:rsidR="00095AC8" w:rsidRDefault="00095AC8" w:rsidP="00095AC8">
      <w:pPr>
        <w:jc w:val="both"/>
      </w:pPr>
    </w:p>
    <w:p w:rsidR="00095AC8" w:rsidRPr="00095AC8" w:rsidRDefault="00095AC8" w:rsidP="00095AC8">
      <w:pPr>
        <w:pStyle w:val="Nadpis2"/>
        <w:rPr>
          <w:b/>
          <w:u w:val="single"/>
        </w:rPr>
      </w:pPr>
      <w:r w:rsidRPr="00095AC8">
        <w:rPr>
          <w:b/>
          <w:u w:val="single"/>
        </w:rPr>
        <w:t>Technický popis zařízení</w:t>
      </w:r>
    </w:p>
    <w:p w:rsidR="00095AC8" w:rsidRPr="00095AC8" w:rsidRDefault="00095AC8" w:rsidP="00095AC8">
      <w:pPr>
        <w:pStyle w:val="Nadpis3"/>
        <w:rPr>
          <w:color w:val="auto"/>
        </w:rPr>
      </w:pPr>
      <w:r w:rsidRPr="00095AC8">
        <w:rPr>
          <w:color w:val="auto"/>
        </w:rPr>
        <w:t xml:space="preserve">Členění VZT zařízení z provozního </w:t>
      </w:r>
      <w:proofErr w:type="gramStart"/>
      <w:r w:rsidRPr="00095AC8">
        <w:rPr>
          <w:color w:val="auto"/>
        </w:rPr>
        <w:t>hlediska :</w:t>
      </w:r>
      <w:proofErr w:type="gramEnd"/>
    </w:p>
    <w:p w:rsidR="00095AC8" w:rsidRDefault="00095AC8" w:rsidP="00095AC8">
      <w:pPr>
        <w:ind w:firstLine="708"/>
        <w:jc w:val="both"/>
      </w:pPr>
      <w:r>
        <w:t xml:space="preserve">Zařízení VZT jsou navrženy v následujícím </w:t>
      </w:r>
      <w:proofErr w:type="gramStart"/>
      <w:r>
        <w:t>rozsahu :</w:t>
      </w:r>
      <w:proofErr w:type="gramEnd"/>
    </w:p>
    <w:p w:rsidR="00095AC8" w:rsidRDefault="00095AC8" w:rsidP="00095AC8">
      <w:pPr>
        <w:ind w:firstLine="708"/>
        <w:jc w:val="both"/>
      </w:pPr>
    </w:p>
    <w:p w:rsidR="00095AC8" w:rsidRDefault="00095AC8" w:rsidP="00095AC8">
      <w:pPr>
        <w:ind w:firstLine="708"/>
        <w:jc w:val="both"/>
        <w:rPr>
          <w:b/>
        </w:rPr>
      </w:pPr>
      <w:r w:rsidRPr="00CE7F17">
        <w:rPr>
          <w:b/>
        </w:rPr>
        <w:t xml:space="preserve">Zařízení č. 1 : </w:t>
      </w:r>
      <w:r>
        <w:rPr>
          <w:b/>
        </w:rPr>
        <w:t>Sociální zařízení 2.NP</w:t>
      </w:r>
    </w:p>
    <w:p w:rsidR="00095AC8" w:rsidRDefault="00095AC8" w:rsidP="00095AC8">
      <w:pPr>
        <w:ind w:firstLine="708"/>
        <w:jc w:val="both"/>
        <w:rPr>
          <w:b/>
        </w:rPr>
      </w:pPr>
      <w:r w:rsidRPr="00CE7F17">
        <w:rPr>
          <w:b/>
        </w:rPr>
        <w:t xml:space="preserve">Zařízení č. </w:t>
      </w:r>
      <w:r>
        <w:rPr>
          <w:b/>
        </w:rPr>
        <w:t>2</w:t>
      </w:r>
      <w:r w:rsidRPr="00CE7F17">
        <w:rPr>
          <w:b/>
        </w:rPr>
        <w:t xml:space="preserve"> : </w:t>
      </w:r>
      <w:r>
        <w:rPr>
          <w:b/>
        </w:rPr>
        <w:t>Sociální zařízení 3.NP</w:t>
      </w:r>
    </w:p>
    <w:p w:rsidR="00095AC8" w:rsidRDefault="00095AC8" w:rsidP="00095AC8">
      <w:pPr>
        <w:ind w:firstLine="708"/>
        <w:jc w:val="both"/>
        <w:rPr>
          <w:b/>
        </w:rPr>
      </w:pPr>
      <w:r w:rsidRPr="00CE7F17">
        <w:rPr>
          <w:b/>
        </w:rPr>
        <w:t xml:space="preserve">Zařízení č. </w:t>
      </w:r>
      <w:r>
        <w:rPr>
          <w:b/>
        </w:rPr>
        <w:t>3</w:t>
      </w:r>
      <w:r w:rsidRPr="00CE7F17">
        <w:rPr>
          <w:b/>
        </w:rPr>
        <w:t xml:space="preserve"> : </w:t>
      </w:r>
      <w:r>
        <w:rPr>
          <w:b/>
        </w:rPr>
        <w:t>Sociální zařízení 4.NP</w:t>
      </w:r>
    </w:p>
    <w:p w:rsidR="00095AC8" w:rsidRPr="00095AC8" w:rsidRDefault="00095AC8" w:rsidP="00095AC8">
      <w:pPr>
        <w:pStyle w:val="Nadpis3"/>
        <w:rPr>
          <w:color w:val="auto"/>
        </w:rPr>
      </w:pPr>
      <w:r w:rsidRPr="00095AC8">
        <w:rPr>
          <w:color w:val="auto"/>
        </w:rPr>
        <w:t xml:space="preserve">Celkové energetické nároky VZT </w:t>
      </w:r>
      <w:proofErr w:type="gramStart"/>
      <w:r w:rsidRPr="00095AC8">
        <w:rPr>
          <w:color w:val="auto"/>
        </w:rPr>
        <w:t>zařízení :</w:t>
      </w:r>
      <w:proofErr w:type="gramEnd"/>
    </w:p>
    <w:p w:rsidR="00095AC8" w:rsidRDefault="00095AC8" w:rsidP="00095AC8">
      <w:pPr>
        <w:ind w:firstLine="708"/>
        <w:jc w:val="both"/>
      </w:pPr>
    </w:p>
    <w:p w:rsidR="00095AC8" w:rsidRPr="00DC2FA3" w:rsidRDefault="00095AC8" w:rsidP="00095AC8">
      <w:pPr>
        <w:ind w:firstLine="708"/>
        <w:jc w:val="both"/>
        <w:rPr>
          <w:b/>
          <w:u w:val="single"/>
        </w:rPr>
      </w:pPr>
      <w:r>
        <w:rPr>
          <w:b/>
          <w:u w:val="single"/>
        </w:rPr>
        <w:t>Zařízení</w:t>
      </w:r>
      <w:r w:rsidRPr="00DC2FA3">
        <w:rPr>
          <w:b/>
          <w:u w:val="single"/>
        </w:rPr>
        <w:t xml:space="preserve"> </w:t>
      </w:r>
      <w:proofErr w:type="gramStart"/>
      <w:r w:rsidRPr="00DC2FA3">
        <w:rPr>
          <w:b/>
          <w:u w:val="single"/>
        </w:rPr>
        <w:t>č.1 :</w:t>
      </w:r>
      <w:r>
        <w:rPr>
          <w:b/>
          <w:u w:val="single"/>
        </w:rPr>
        <w:t xml:space="preserve"> Sociální</w:t>
      </w:r>
      <w:proofErr w:type="gramEnd"/>
      <w:r>
        <w:rPr>
          <w:b/>
          <w:u w:val="single"/>
        </w:rPr>
        <w:t xml:space="preserve"> zařízení 2.NP</w:t>
      </w:r>
    </w:p>
    <w:p w:rsidR="00095AC8" w:rsidRDefault="00095AC8" w:rsidP="00095AC8">
      <w:pPr>
        <w:ind w:firstLine="708"/>
        <w:jc w:val="both"/>
      </w:pPr>
      <w:r>
        <w:t xml:space="preserve">Elektrický </w:t>
      </w:r>
      <w:proofErr w:type="gramStart"/>
      <w:r>
        <w:t>příkon :</w:t>
      </w:r>
      <w:r>
        <w:tab/>
      </w:r>
      <w:r>
        <w:tab/>
      </w:r>
      <w:r>
        <w:tab/>
        <w:t>0,017</w:t>
      </w:r>
      <w:proofErr w:type="gramEnd"/>
      <w:r>
        <w:t xml:space="preserve"> kW / 230 V</w:t>
      </w:r>
    </w:p>
    <w:p w:rsidR="00095AC8" w:rsidRPr="00DC2FA3" w:rsidRDefault="00095AC8" w:rsidP="00095AC8">
      <w:pPr>
        <w:ind w:firstLine="708"/>
        <w:jc w:val="both"/>
        <w:rPr>
          <w:b/>
          <w:u w:val="single"/>
        </w:rPr>
      </w:pPr>
      <w:r>
        <w:rPr>
          <w:b/>
          <w:u w:val="single"/>
        </w:rPr>
        <w:t>Zařízení</w:t>
      </w:r>
      <w:r w:rsidRPr="00DC2FA3">
        <w:rPr>
          <w:b/>
          <w:u w:val="single"/>
        </w:rPr>
        <w:t xml:space="preserve"> </w:t>
      </w:r>
      <w:proofErr w:type="gramStart"/>
      <w:r w:rsidRPr="00DC2FA3">
        <w:rPr>
          <w:b/>
          <w:u w:val="single"/>
        </w:rPr>
        <w:t>č.</w:t>
      </w:r>
      <w:r>
        <w:rPr>
          <w:b/>
          <w:u w:val="single"/>
        </w:rPr>
        <w:t>2</w:t>
      </w:r>
      <w:r w:rsidRPr="00DC2FA3">
        <w:rPr>
          <w:b/>
          <w:u w:val="single"/>
        </w:rPr>
        <w:t xml:space="preserve"> :</w:t>
      </w:r>
      <w:r>
        <w:rPr>
          <w:b/>
          <w:u w:val="single"/>
        </w:rPr>
        <w:t xml:space="preserve"> Sociální</w:t>
      </w:r>
      <w:proofErr w:type="gramEnd"/>
      <w:r>
        <w:rPr>
          <w:b/>
          <w:u w:val="single"/>
        </w:rPr>
        <w:t xml:space="preserve"> zařízení 3.NP</w:t>
      </w:r>
    </w:p>
    <w:p w:rsidR="00095AC8" w:rsidRDefault="00095AC8" w:rsidP="00095AC8">
      <w:pPr>
        <w:ind w:firstLine="708"/>
        <w:jc w:val="both"/>
      </w:pPr>
      <w:r>
        <w:t xml:space="preserve">Elektrický </w:t>
      </w:r>
      <w:proofErr w:type="gramStart"/>
      <w:r>
        <w:t>příkon :</w:t>
      </w:r>
      <w:r>
        <w:tab/>
      </w:r>
      <w:r>
        <w:tab/>
      </w:r>
      <w:r>
        <w:tab/>
        <w:t>0,017</w:t>
      </w:r>
      <w:proofErr w:type="gramEnd"/>
      <w:r>
        <w:t xml:space="preserve"> kW / 230 V</w:t>
      </w:r>
    </w:p>
    <w:p w:rsidR="00095AC8" w:rsidRPr="00DC2FA3" w:rsidRDefault="00095AC8" w:rsidP="00095AC8">
      <w:pPr>
        <w:ind w:firstLine="708"/>
        <w:jc w:val="both"/>
        <w:rPr>
          <w:b/>
          <w:u w:val="single"/>
        </w:rPr>
      </w:pPr>
      <w:r>
        <w:rPr>
          <w:b/>
          <w:u w:val="single"/>
        </w:rPr>
        <w:t>Zařízení</w:t>
      </w:r>
      <w:r w:rsidRPr="00DC2FA3">
        <w:rPr>
          <w:b/>
          <w:u w:val="single"/>
        </w:rPr>
        <w:t xml:space="preserve"> </w:t>
      </w:r>
      <w:proofErr w:type="gramStart"/>
      <w:r w:rsidRPr="00DC2FA3">
        <w:rPr>
          <w:b/>
          <w:u w:val="single"/>
        </w:rPr>
        <w:t>č.</w:t>
      </w:r>
      <w:r>
        <w:rPr>
          <w:b/>
          <w:u w:val="single"/>
        </w:rPr>
        <w:t>3</w:t>
      </w:r>
      <w:r w:rsidRPr="00DC2FA3">
        <w:rPr>
          <w:b/>
          <w:u w:val="single"/>
        </w:rPr>
        <w:t xml:space="preserve"> :</w:t>
      </w:r>
      <w:r>
        <w:rPr>
          <w:b/>
          <w:u w:val="single"/>
        </w:rPr>
        <w:t xml:space="preserve"> Sociální</w:t>
      </w:r>
      <w:proofErr w:type="gramEnd"/>
      <w:r>
        <w:rPr>
          <w:b/>
          <w:u w:val="single"/>
        </w:rPr>
        <w:t xml:space="preserve"> zařízení 4.NP</w:t>
      </w:r>
    </w:p>
    <w:p w:rsidR="00095AC8" w:rsidRDefault="00095AC8" w:rsidP="00095AC8">
      <w:pPr>
        <w:ind w:firstLine="708"/>
        <w:jc w:val="both"/>
      </w:pPr>
      <w:r>
        <w:t xml:space="preserve">Elektrický </w:t>
      </w:r>
      <w:proofErr w:type="gramStart"/>
      <w:r>
        <w:t>příkon :</w:t>
      </w:r>
      <w:r>
        <w:tab/>
      </w:r>
      <w:r>
        <w:tab/>
      </w:r>
      <w:r>
        <w:tab/>
        <w:t>0,017</w:t>
      </w:r>
      <w:proofErr w:type="gramEnd"/>
      <w:r>
        <w:t xml:space="preserve"> kW / 230 V</w:t>
      </w:r>
    </w:p>
    <w:p w:rsidR="00095AC8" w:rsidRDefault="00095AC8" w:rsidP="00095AC8">
      <w:pPr>
        <w:ind w:firstLine="708"/>
        <w:jc w:val="both"/>
        <w:rPr>
          <w:b/>
        </w:rPr>
      </w:pPr>
    </w:p>
    <w:p w:rsidR="00095AC8" w:rsidRPr="002912B0" w:rsidRDefault="00095AC8" w:rsidP="00095AC8">
      <w:pPr>
        <w:ind w:firstLine="708"/>
        <w:jc w:val="both"/>
        <w:rPr>
          <w:b/>
          <w:u w:val="single"/>
        </w:rPr>
      </w:pPr>
      <w:r w:rsidRPr="002912B0">
        <w:rPr>
          <w:b/>
          <w:u w:val="single"/>
        </w:rPr>
        <w:t xml:space="preserve">Zařízení č. 1 : Sociální zařízení </w:t>
      </w:r>
      <w:r>
        <w:rPr>
          <w:b/>
          <w:u w:val="single"/>
        </w:rPr>
        <w:t>2.NP</w:t>
      </w:r>
    </w:p>
    <w:p w:rsidR="00095AC8" w:rsidRDefault="00095AC8" w:rsidP="00095AC8">
      <w:pPr>
        <w:pStyle w:val="Normalodsazen"/>
      </w:pPr>
      <w:r>
        <w:rPr>
          <w:b/>
        </w:rPr>
        <w:t xml:space="preserve">Základní </w:t>
      </w:r>
      <w:proofErr w:type="gramStart"/>
      <w:r>
        <w:rPr>
          <w:b/>
        </w:rPr>
        <w:t>údaje :</w:t>
      </w:r>
      <w:proofErr w:type="gramEnd"/>
    </w:p>
    <w:p w:rsidR="00095AC8" w:rsidRPr="0004402E" w:rsidRDefault="00095AC8" w:rsidP="00095AC8">
      <w:pPr>
        <w:pStyle w:val="Normalodsazen"/>
      </w:pPr>
      <w:proofErr w:type="spellStart"/>
      <w:r w:rsidRPr="003E04D2">
        <w:t>Vo</w:t>
      </w:r>
      <w:proofErr w:type="spellEnd"/>
      <w:r w:rsidRPr="003E04D2">
        <w:t xml:space="preserve"> = </w:t>
      </w:r>
      <w:r>
        <w:t>80</w:t>
      </w:r>
      <w:r w:rsidRPr="003E04D2">
        <w:t xml:space="preserve"> m</w:t>
      </w:r>
      <w:r w:rsidRPr="003E04D2">
        <w:rPr>
          <w:vertAlign w:val="superscript"/>
        </w:rPr>
        <w:t>3</w:t>
      </w:r>
      <w:r w:rsidRPr="003E04D2">
        <w:t>/h</w:t>
      </w:r>
    </w:p>
    <w:p w:rsidR="00095AC8" w:rsidRDefault="00095AC8" w:rsidP="00095AC8">
      <w:pPr>
        <w:jc w:val="both"/>
      </w:pPr>
      <w:r>
        <w:tab/>
        <w:t>N</w:t>
      </w:r>
      <w:r>
        <w:rPr>
          <w:vertAlign w:val="subscript"/>
        </w:rPr>
        <w:t>o</w:t>
      </w:r>
      <w:r>
        <w:t xml:space="preserve"> = 0,017 kW, 230 V, 50 Hz</w:t>
      </w:r>
    </w:p>
    <w:p w:rsidR="00095AC8" w:rsidRDefault="00095AC8" w:rsidP="00095AC8">
      <w:pPr>
        <w:pStyle w:val="Normalodsazen"/>
      </w:pPr>
      <w:r>
        <w:rPr>
          <w:b/>
        </w:rPr>
        <w:t xml:space="preserve">Technické </w:t>
      </w:r>
      <w:proofErr w:type="gramStart"/>
      <w:r>
        <w:rPr>
          <w:b/>
        </w:rPr>
        <w:t>řešení :</w:t>
      </w:r>
      <w:proofErr w:type="gramEnd"/>
    </w:p>
    <w:p w:rsidR="00095AC8" w:rsidRDefault="00095AC8" w:rsidP="00095AC8">
      <w:pPr>
        <w:pStyle w:val="Normalodsazen"/>
        <w:ind w:firstLine="708"/>
      </w:pPr>
      <w:r>
        <w:t>V prostoru sociálního zařízení je navrženo odvětrání.</w:t>
      </w:r>
    </w:p>
    <w:p w:rsidR="00095AC8" w:rsidRDefault="00095AC8" w:rsidP="00095AC8">
      <w:pPr>
        <w:pStyle w:val="Normalodsazen"/>
        <w:ind w:left="709" w:hanging="1"/>
      </w:pPr>
      <w:r>
        <w:t>Odvod vzduchu zajišťuje malý radiální ventilátor, se zpětnou klapkou na výtlaku. Výfuk vzduchu je veden kruhovým potrubím do venkovního prostoru.</w:t>
      </w:r>
      <w:r w:rsidRPr="003D3184">
        <w:t xml:space="preserve"> </w:t>
      </w:r>
      <w:r>
        <w:t>Úhrada odváděného vzduchu je podtlakem z okolních prostor. Vzduch je pod tlakem přiváděn z okolních prostor přes dveřní mřížku.</w:t>
      </w:r>
    </w:p>
    <w:p w:rsidR="00095AC8" w:rsidRDefault="00095AC8" w:rsidP="00095AC8">
      <w:pPr>
        <w:pStyle w:val="Normalodsazen"/>
      </w:pPr>
      <w:proofErr w:type="gramStart"/>
      <w:r>
        <w:rPr>
          <w:b/>
        </w:rPr>
        <w:t>Ovládání :</w:t>
      </w:r>
      <w:proofErr w:type="gramEnd"/>
    </w:p>
    <w:p w:rsidR="00095AC8" w:rsidRDefault="00095AC8" w:rsidP="00095AC8">
      <w:pPr>
        <w:ind w:left="709" w:hanging="1"/>
        <w:jc w:val="both"/>
      </w:pPr>
      <w:r>
        <w:t xml:space="preserve">Ovládání ventilátoru je odvozeno od pohybového čidla. Ventilátor je v provedení s automatickým doběhem.  </w:t>
      </w:r>
    </w:p>
    <w:p w:rsidR="00095AC8" w:rsidRDefault="00095AC8" w:rsidP="00095AC8">
      <w:pPr>
        <w:tabs>
          <w:tab w:val="left" w:pos="709"/>
        </w:tabs>
        <w:jc w:val="both"/>
      </w:pPr>
    </w:p>
    <w:p w:rsidR="00095AC8" w:rsidRPr="002912B0" w:rsidRDefault="00095AC8" w:rsidP="00095AC8">
      <w:pPr>
        <w:ind w:firstLine="708"/>
        <w:jc w:val="both"/>
        <w:rPr>
          <w:b/>
          <w:u w:val="single"/>
        </w:rPr>
      </w:pPr>
      <w:r w:rsidRPr="002912B0">
        <w:rPr>
          <w:b/>
          <w:u w:val="single"/>
        </w:rPr>
        <w:t xml:space="preserve">Zařízení č. </w:t>
      </w:r>
      <w:r>
        <w:rPr>
          <w:b/>
          <w:u w:val="single"/>
        </w:rPr>
        <w:t>2</w:t>
      </w:r>
      <w:r w:rsidRPr="002912B0">
        <w:rPr>
          <w:b/>
          <w:u w:val="single"/>
        </w:rPr>
        <w:t xml:space="preserve"> : Sociální zařízení </w:t>
      </w:r>
      <w:r>
        <w:rPr>
          <w:b/>
          <w:u w:val="single"/>
        </w:rPr>
        <w:t>3.NP</w:t>
      </w:r>
    </w:p>
    <w:p w:rsidR="00095AC8" w:rsidRDefault="00095AC8" w:rsidP="00095AC8">
      <w:pPr>
        <w:pStyle w:val="Normalodsazen"/>
      </w:pPr>
      <w:r>
        <w:rPr>
          <w:b/>
        </w:rPr>
        <w:t xml:space="preserve">Základní </w:t>
      </w:r>
      <w:proofErr w:type="gramStart"/>
      <w:r>
        <w:rPr>
          <w:b/>
        </w:rPr>
        <w:t>údaje :</w:t>
      </w:r>
      <w:proofErr w:type="gramEnd"/>
    </w:p>
    <w:p w:rsidR="00095AC8" w:rsidRPr="0004402E" w:rsidRDefault="00095AC8" w:rsidP="00095AC8">
      <w:pPr>
        <w:pStyle w:val="Normalodsazen"/>
      </w:pPr>
      <w:proofErr w:type="spellStart"/>
      <w:r w:rsidRPr="003E04D2">
        <w:t>Vo</w:t>
      </w:r>
      <w:proofErr w:type="spellEnd"/>
      <w:r w:rsidRPr="003E04D2">
        <w:t xml:space="preserve"> = </w:t>
      </w:r>
      <w:r>
        <w:t>80</w:t>
      </w:r>
      <w:r w:rsidRPr="003E04D2">
        <w:t xml:space="preserve"> m</w:t>
      </w:r>
      <w:r w:rsidRPr="003E04D2">
        <w:rPr>
          <w:vertAlign w:val="superscript"/>
        </w:rPr>
        <w:t>3</w:t>
      </w:r>
      <w:r w:rsidRPr="003E04D2">
        <w:t>/h</w:t>
      </w:r>
    </w:p>
    <w:p w:rsidR="00095AC8" w:rsidRDefault="00095AC8" w:rsidP="00095AC8">
      <w:pPr>
        <w:jc w:val="both"/>
      </w:pPr>
      <w:r>
        <w:tab/>
        <w:t>N</w:t>
      </w:r>
      <w:r>
        <w:rPr>
          <w:vertAlign w:val="subscript"/>
        </w:rPr>
        <w:t>o</w:t>
      </w:r>
      <w:r>
        <w:t xml:space="preserve"> = 0,017 kW, 230 V, 50 Hz</w:t>
      </w:r>
    </w:p>
    <w:p w:rsidR="00095AC8" w:rsidRDefault="00095AC8" w:rsidP="00095AC8">
      <w:pPr>
        <w:pStyle w:val="Normalodsazen"/>
      </w:pPr>
      <w:r>
        <w:rPr>
          <w:b/>
        </w:rPr>
        <w:t xml:space="preserve">Technické </w:t>
      </w:r>
      <w:proofErr w:type="gramStart"/>
      <w:r>
        <w:rPr>
          <w:b/>
        </w:rPr>
        <w:t>řešení :</w:t>
      </w:r>
      <w:proofErr w:type="gramEnd"/>
    </w:p>
    <w:p w:rsidR="00095AC8" w:rsidRDefault="00095AC8" w:rsidP="00095AC8">
      <w:pPr>
        <w:pStyle w:val="Normalodsazen"/>
        <w:ind w:firstLine="708"/>
      </w:pPr>
      <w:r>
        <w:t>V prostoru sociálního zařízení je navrženo odvětrání.</w:t>
      </w:r>
    </w:p>
    <w:p w:rsidR="00095AC8" w:rsidRDefault="00095AC8" w:rsidP="00095AC8">
      <w:pPr>
        <w:pStyle w:val="Normalodsazen"/>
        <w:ind w:left="709" w:hanging="1"/>
      </w:pPr>
      <w:r>
        <w:t>Odvod vzduchu zajišťuje malý radiální ventilátor, se zpětnou klapkou na výtlaku. Výfuk vzduchu je veden kruhovým potrubím do venkovního prostoru.</w:t>
      </w:r>
      <w:r w:rsidRPr="003D3184">
        <w:t xml:space="preserve"> </w:t>
      </w:r>
      <w:r>
        <w:t>Úhrada odváděného vzduchu je podtlakem z okolních prostor. Vzduch je pod tlakem přiváděn z okolních prostor přes dveřní mřížku.</w:t>
      </w:r>
    </w:p>
    <w:p w:rsidR="00095AC8" w:rsidRDefault="00095AC8" w:rsidP="00095AC8">
      <w:pPr>
        <w:pStyle w:val="Normalodsazen"/>
      </w:pPr>
      <w:proofErr w:type="gramStart"/>
      <w:r>
        <w:rPr>
          <w:b/>
        </w:rPr>
        <w:t>Ovládání :</w:t>
      </w:r>
      <w:proofErr w:type="gramEnd"/>
    </w:p>
    <w:p w:rsidR="00095AC8" w:rsidRDefault="00095AC8" w:rsidP="00095AC8">
      <w:pPr>
        <w:ind w:left="709" w:hanging="1"/>
        <w:jc w:val="both"/>
      </w:pPr>
      <w:r>
        <w:t xml:space="preserve">Ovládání ventilátoru je odvozeno od pohybového čidla. Ventilátor je v provedení s automatickým doběhem.  </w:t>
      </w:r>
    </w:p>
    <w:p w:rsidR="00095AC8" w:rsidRDefault="00095AC8" w:rsidP="00095AC8">
      <w:pPr>
        <w:tabs>
          <w:tab w:val="left" w:pos="709"/>
        </w:tabs>
        <w:jc w:val="both"/>
      </w:pPr>
    </w:p>
    <w:p w:rsidR="00095AC8" w:rsidRPr="002912B0" w:rsidRDefault="00095AC8" w:rsidP="00095AC8">
      <w:pPr>
        <w:ind w:firstLine="708"/>
        <w:jc w:val="both"/>
        <w:rPr>
          <w:b/>
          <w:u w:val="single"/>
        </w:rPr>
      </w:pPr>
      <w:r w:rsidRPr="002912B0">
        <w:rPr>
          <w:b/>
          <w:u w:val="single"/>
        </w:rPr>
        <w:t xml:space="preserve">Zařízení č. </w:t>
      </w:r>
      <w:r>
        <w:rPr>
          <w:b/>
          <w:u w:val="single"/>
        </w:rPr>
        <w:t>3</w:t>
      </w:r>
      <w:r w:rsidRPr="002912B0">
        <w:rPr>
          <w:b/>
          <w:u w:val="single"/>
        </w:rPr>
        <w:t xml:space="preserve"> : Sociální zařízení </w:t>
      </w:r>
      <w:r>
        <w:rPr>
          <w:b/>
          <w:u w:val="single"/>
        </w:rPr>
        <w:t>4.NP</w:t>
      </w:r>
    </w:p>
    <w:p w:rsidR="00095AC8" w:rsidRDefault="00095AC8" w:rsidP="00095AC8">
      <w:pPr>
        <w:pStyle w:val="Normalodsazen"/>
      </w:pPr>
      <w:r>
        <w:rPr>
          <w:b/>
        </w:rPr>
        <w:t xml:space="preserve">Základní </w:t>
      </w:r>
      <w:proofErr w:type="gramStart"/>
      <w:r>
        <w:rPr>
          <w:b/>
        </w:rPr>
        <w:t>údaje :</w:t>
      </w:r>
      <w:proofErr w:type="gramEnd"/>
    </w:p>
    <w:p w:rsidR="00095AC8" w:rsidRPr="0004402E" w:rsidRDefault="00095AC8" w:rsidP="00095AC8">
      <w:pPr>
        <w:pStyle w:val="Normalodsazen"/>
      </w:pPr>
      <w:proofErr w:type="spellStart"/>
      <w:r w:rsidRPr="003E04D2">
        <w:lastRenderedPageBreak/>
        <w:t>Vo</w:t>
      </w:r>
      <w:proofErr w:type="spellEnd"/>
      <w:r w:rsidRPr="003E04D2">
        <w:t xml:space="preserve"> = </w:t>
      </w:r>
      <w:r>
        <w:t>80</w:t>
      </w:r>
      <w:r w:rsidRPr="003E04D2">
        <w:t xml:space="preserve"> m</w:t>
      </w:r>
      <w:r w:rsidRPr="003E04D2">
        <w:rPr>
          <w:vertAlign w:val="superscript"/>
        </w:rPr>
        <w:t>3</w:t>
      </w:r>
      <w:r w:rsidRPr="003E04D2">
        <w:t>/h</w:t>
      </w:r>
    </w:p>
    <w:p w:rsidR="00095AC8" w:rsidRDefault="00095AC8" w:rsidP="00095AC8">
      <w:pPr>
        <w:jc w:val="both"/>
      </w:pPr>
      <w:r>
        <w:tab/>
        <w:t>N</w:t>
      </w:r>
      <w:r>
        <w:rPr>
          <w:vertAlign w:val="subscript"/>
        </w:rPr>
        <w:t>o</w:t>
      </w:r>
      <w:r>
        <w:t xml:space="preserve"> = 0,017 kW, 230 V, 50 Hz</w:t>
      </w:r>
    </w:p>
    <w:p w:rsidR="00095AC8" w:rsidRDefault="00095AC8" w:rsidP="00095AC8">
      <w:pPr>
        <w:pStyle w:val="Normalodsazen"/>
      </w:pPr>
      <w:r>
        <w:rPr>
          <w:b/>
        </w:rPr>
        <w:t xml:space="preserve">Technické </w:t>
      </w:r>
      <w:proofErr w:type="gramStart"/>
      <w:r>
        <w:rPr>
          <w:b/>
        </w:rPr>
        <w:t>řešení :</w:t>
      </w:r>
      <w:proofErr w:type="gramEnd"/>
    </w:p>
    <w:p w:rsidR="00095AC8" w:rsidRDefault="00095AC8" w:rsidP="00095AC8">
      <w:pPr>
        <w:pStyle w:val="Normalodsazen"/>
        <w:ind w:firstLine="708"/>
      </w:pPr>
      <w:r>
        <w:t>V prostoru sociálního zařízení je navrženo odvětrání.</w:t>
      </w:r>
    </w:p>
    <w:p w:rsidR="00095AC8" w:rsidRDefault="00095AC8" w:rsidP="00095AC8">
      <w:pPr>
        <w:pStyle w:val="Normalodsazen"/>
        <w:ind w:left="709" w:hanging="1"/>
      </w:pPr>
      <w:r>
        <w:t>Odvod vzduchu zajišťuje malý radiální ventilátor, se zpětnou klapkou na výtlaku. Výfuk vzduchu je veden kruhovým potrubím do venkovního prostoru.</w:t>
      </w:r>
      <w:r w:rsidRPr="003D3184">
        <w:t xml:space="preserve"> </w:t>
      </w:r>
      <w:r>
        <w:t>Úhrada odváděného vzduchu je podtlakem z okolních prostor. Vzduch je pod tlakem přiváděn z okolních prostor přes dveřní mřížku.</w:t>
      </w:r>
    </w:p>
    <w:p w:rsidR="00095AC8" w:rsidRDefault="00095AC8" w:rsidP="00095AC8">
      <w:pPr>
        <w:pStyle w:val="Normalodsazen"/>
      </w:pPr>
      <w:proofErr w:type="gramStart"/>
      <w:r>
        <w:rPr>
          <w:b/>
        </w:rPr>
        <w:t>Ovládání :</w:t>
      </w:r>
      <w:proofErr w:type="gramEnd"/>
    </w:p>
    <w:p w:rsidR="00095AC8" w:rsidRDefault="00095AC8" w:rsidP="00095AC8">
      <w:pPr>
        <w:ind w:left="709" w:hanging="1"/>
        <w:jc w:val="both"/>
      </w:pPr>
      <w:r>
        <w:t xml:space="preserve">Ovládání ventilátoru je odvozeno od pohybového čidla. Ventilátor je v provedení s automatickým doběhem.  </w:t>
      </w:r>
    </w:p>
    <w:p w:rsidR="003505F5" w:rsidRPr="000750B1" w:rsidRDefault="00985EDE" w:rsidP="005454AD">
      <w:pPr>
        <w:pStyle w:val="Standard"/>
        <w:jc w:val="both"/>
        <w:rPr>
          <w:rFonts w:ascii="Calibri" w:hAnsi="Calibri" w:cs="Calibri"/>
          <w:color w:val="FF0000"/>
          <w:sz w:val="22"/>
          <w:szCs w:val="20"/>
        </w:rPr>
      </w:pPr>
      <w:r w:rsidRPr="000750B1">
        <w:rPr>
          <w:rFonts w:cs="Times New Roman"/>
          <w:color w:val="FF0000"/>
          <w:sz w:val="22"/>
          <w:szCs w:val="20"/>
        </w:rPr>
        <w:tab/>
      </w:r>
    </w:p>
    <w:p w:rsidR="00A0769F" w:rsidRPr="000750B1" w:rsidRDefault="00A0769F" w:rsidP="00A0769F">
      <w:pPr>
        <w:pStyle w:val="Zkladntext"/>
        <w:spacing w:after="0"/>
        <w:jc w:val="right"/>
        <w:rPr>
          <w:color w:val="FF0000"/>
          <w:sz w:val="22"/>
          <w:szCs w:val="20"/>
        </w:rPr>
      </w:pPr>
      <w:r w:rsidRPr="00095AC8">
        <w:t xml:space="preserve">Vypracoval: </w:t>
      </w:r>
      <w:r w:rsidR="00985EDE" w:rsidRPr="00095AC8">
        <w:t xml:space="preserve">Ing. </w:t>
      </w:r>
      <w:r w:rsidR="00894248" w:rsidRPr="00095AC8">
        <w:t>P. Meškán</w:t>
      </w:r>
    </w:p>
    <w:p w:rsidR="00A0769F" w:rsidRPr="000750B1" w:rsidRDefault="00A0769F" w:rsidP="00A0769F">
      <w:pPr>
        <w:pStyle w:val="Zkladntext"/>
        <w:spacing w:after="0"/>
        <w:jc w:val="right"/>
        <w:rPr>
          <w:rFonts w:ascii="Calibri" w:hAnsi="Calibri" w:cs="Calibri"/>
          <w:color w:val="FF0000"/>
          <w:sz w:val="22"/>
          <w:szCs w:val="20"/>
        </w:rPr>
      </w:pPr>
    </w:p>
    <w:p w:rsidR="00E83211" w:rsidRPr="000750B1" w:rsidRDefault="00E83211" w:rsidP="00E83211">
      <w:pPr>
        <w:rPr>
          <w:b/>
          <w:color w:val="FF0000"/>
          <w:sz w:val="28"/>
          <w:szCs w:val="28"/>
        </w:rPr>
      </w:pPr>
      <w:r w:rsidRPr="00095AC8">
        <w:rPr>
          <w:b/>
          <w:sz w:val="28"/>
          <w:szCs w:val="28"/>
        </w:rPr>
        <w:t>Zdravotní technika</w:t>
      </w:r>
    </w:p>
    <w:p w:rsidR="00A36979" w:rsidRPr="00095AC8" w:rsidRDefault="00A36979" w:rsidP="00095AC8">
      <w:pPr>
        <w:contextualSpacing/>
        <w:jc w:val="both"/>
        <w:rPr>
          <w:b/>
          <w:u w:val="single"/>
        </w:rPr>
      </w:pPr>
      <w:r w:rsidRPr="00095AC8">
        <w:rPr>
          <w:b/>
          <w:u w:val="single"/>
        </w:rPr>
        <w:t>Všeobecná část</w:t>
      </w:r>
    </w:p>
    <w:p w:rsidR="00A36979" w:rsidRPr="00E06813" w:rsidRDefault="00A36979" w:rsidP="00A36979">
      <w:pPr>
        <w:ind w:left="709"/>
        <w:contextualSpacing/>
        <w:jc w:val="both"/>
        <w:rPr>
          <w:u w:val="single"/>
        </w:rPr>
      </w:pPr>
      <w:r w:rsidRPr="00E06813">
        <w:rPr>
          <w:u w:val="single"/>
        </w:rPr>
        <w:t>Účel objektu</w:t>
      </w:r>
    </w:p>
    <w:p w:rsidR="00A36979" w:rsidRDefault="00A36979" w:rsidP="00A36979">
      <w:pPr>
        <w:ind w:left="709" w:firstLine="540"/>
        <w:contextualSpacing/>
        <w:jc w:val="both"/>
      </w:pPr>
      <w:r>
        <w:t xml:space="preserve">Místem stavby je stávající základní škola Hamr, kde se v rámci </w:t>
      </w:r>
      <w:proofErr w:type="gramStart"/>
      <w:r>
        <w:t>modernizace  vybudují</w:t>
      </w:r>
      <w:proofErr w:type="gramEnd"/>
      <w:r>
        <w:t xml:space="preserve"> tyto učebny: cvičná kuchyňka, učebna chemie a fyziky, přírodovědná </w:t>
      </w:r>
      <w:proofErr w:type="spellStart"/>
      <w:r>
        <w:t>učebna,dvě</w:t>
      </w:r>
      <w:proofErr w:type="spellEnd"/>
      <w:r>
        <w:t xml:space="preserve"> učebny jazyků a jedna učebna výtvarné výchovy. </w:t>
      </w:r>
    </w:p>
    <w:p w:rsidR="00A36979" w:rsidRDefault="00A36979" w:rsidP="00A36979">
      <w:pPr>
        <w:ind w:left="709" w:firstLine="540"/>
        <w:contextualSpacing/>
        <w:jc w:val="both"/>
      </w:pPr>
      <w:r>
        <w:t xml:space="preserve">Dále bude zajištěna bezbariérovost školy a realizace imobilního WC ve 2.NP,3.NP a 4.NP.  </w:t>
      </w:r>
    </w:p>
    <w:p w:rsidR="00A36979" w:rsidRPr="00E06813" w:rsidRDefault="00A36979" w:rsidP="00A36979">
      <w:pPr>
        <w:ind w:left="709"/>
        <w:contextualSpacing/>
        <w:jc w:val="both"/>
        <w:rPr>
          <w:u w:val="single"/>
        </w:rPr>
      </w:pPr>
      <w:r w:rsidRPr="00E06813">
        <w:rPr>
          <w:u w:val="single"/>
        </w:rPr>
        <w:t>Obsah projektové dokumentace</w:t>
      </w:r>
    </w:p>
    <w:p w:rsidR="00A36979" w:rsidRPr="00B42E10" w:rsidRDefault="00A36979" w:rsidP="00A36979">
      <w:pPr>
        <w:ind w:left="709" w:firstLine="540"/>
        <w:contextualSpacing/>
        <w:jc w:val="both"/>
      </w:pPr>
      <w:r w:rsidRPr="00B42E10">
        <w:t xml:space="preserve">Část </w:t>
      </w:r>
      <w:r w:rsidRPr="00B42E10">
        <w:rPr>
          <w:b/>
        </w:rPr>
        <w:t>Zdravotně technické instalace</w:t>
      </w:r>
      <w:r>
        <w:t xml:space="preserve"> řeší odvedení </w:t>
      </w:r>
      <w:r w:rsidRPr="00B42E10">
        <w:t xml:space="preserve">splaškových odpadních vod </w:t>
      </w:r>
      <w:r>
        <w:t xml:space="preserve">od nově osazených zařizovacích předmětů z modernizovaných částí do </w:t>
      </w:r>
      <w:proofErr w:type="gramStart"/>
      <w:r>
        <w:t>stávající</w:t>
      </w:r>
      <w:proofErr w:type="gramEnd"/>
      <w:r>
        <w:t xml:space="preserve"> rozvodů kanalizace a napojení nových rozvodů vody na stávající rozvody vody v objektu.</w:t>
      </w:r>
      <w:r w:rsidRPr="00B42E10">
        <w:t xml:space="preserve"> </w:t>
      </w:r>
    </w:p>
    <w:p w:rsidR="00A36979" w:rsidRPr="00B42E10" w:rsidRDefault="00A36979" w:rsidP="00A36979">
      <w:pPr>
        <w:contextualSpacing/>
        <w:jc w:val="both"/>
      </w:pPr>
    </w:p>
    <w:p w:rsidR="00A36979" w:rsidRPr="00095AC8" w:rsidRDefault="00A36979" w:rsidP="00095AC8">
      <w:pPr>
        <w:contextualSpacing/>
        <w:jc w:val="both"/>
        <w:rPr>
          <w:b/>
          <w:u w:val="single"/>
        </w:rPr>
      </w:pPr>
      <w:r w:rsidRPr="00095AC8">
        <w:rPr>
          <w:b/>
          <w:u w:val="single"/>
        </w:rPr>
        <w:t>Technická část</w:t>
      </w:r>
    </w:p>
    <w:p w:rsidR="00A36979" w:rsidRPr="00A36979" w:rsidRDefault="00A36979" w:rsidP="00A36979">
      <w:pPr>
        <w:ind w:left="709"/>
        <w:contextualSpacing/>
        <w:jc w:val="both"/>
      </w:pPr>
      <w:r w:rsidRPr="00A36979">
        <w:t>Jelikož se jedná o modernizaci stávajících učeben,</w:t>
      </w:r>
      <w:r>
        <w:t xml:space="preserve"> </w:t>
      </w:r>
      <w:r w:rsidRPr="00A36979">
        <w:t xml:space="preserve">bude nutné před zahájením montážních prací upřesnit polohy stávajících rozvodů, </w:t>
      </w:r>
      <w:proofErr w:type="gramStart"/>
      <w:r w:rsidRPr="00A36979">
        <w:t>které  budou</w:t>
      </w:r>
      <w:proofErr w:type="gramEnd"/>
      <w:r w:rsidRPr="00A36979">
        <w:t xml:space="preserve"> využity pro napojení nových rozvodů od nově osazených zařizovacích předmětů.   </w:t>
      </w:r>
    </w:p>
    <w:p w:rsidR="00A36979" w:rsidRDefault="00A36979" w:rsidP="00A36979">
      <w:pPr>
        <w:contextualSpacing/>
        <w:jc w:val="both"/>
        <w:rPr>
          <w:b/>
          <w:sz w:val="32"/>
          <w:szCs w:val="32"/>
        </w:rPr>
      </w:pPr>
    </w:p>
    <w:p w:rsidR="00A36979" w:rsidRPr="00A36979" w:rsidRDefault="00A36979" w:rsidP="00A36979">
      <w:pPr>
        <w:contextualSpacing/>
        <w:jc w:val="both"/>
        <w:rPr>
          <w:b/>
          <w:sz w:val="28"/>
          <w:szCs w:val="28"/>
        </w:rPr>
      </w:pPr>
      <w:r w:rsidRPr="00095AC8">
        <w:rPr>
          <w:b/>
        </w:rPr>
        <w:t>DRUHÉ NADZEMNÍ PODL</w:t>
      </w:r>
      <w:r w:rsidRPr="00A36979">
        <w:rPr>
          <w:b/>
          <w:sz w:val="28"/>
          <w:szCs w:val="28"/>
        </w:rPr>
        <w:t>A</w:t>
      </w:r>
      <w:r w:rsidRPr="00095AC8">
        <w:rPr>
          <w:b/>
        </w:rPr>
        <w:t>ŽÍ</w:t>
      </w:r>
    </w:p>
    <w:p w:rsidR="00A36979" w:rsidRPr="00A36979" w:rsidRDefault="00A36979" w:rsidP="00A36979">
      <w:pPr>
        <w:ind w:left="709"/>
        <w:contextualSpacing/>
        <w:jc w:val="both"/>
      </w:pPr>
      <w:r w:rsidRPr="00A36979">
        <w:t xml:space="preserve">Ve druhém nadzemním podlaží zasáhnou stavební úpravy prostory místnosti číslo 222,kde bude pod stropem a následně podél obvodové zdi svedeno svislé stoupací potrubí splaškové kanalizace a vody od nově osazených zařizovacích předmětů v prostoru nově vybudovaného sociálního zařízení pro imobilní osoby </w:t>
      </w:r>
      <w:proofErr w:type="gramStart"/>
      <w:r w:rsidRPr="00A36979">
        <w:t>ve 3.a 4.NP</w:t>
      </w:r>
      <w:proofErr w:type="gramEnd"/>
      <w:r w:rsidRPr="00A36979">
        <w:t xml:space="preserve"> v prostoru chodby.</w:t>
      </w:r>
    </w:p>
    <w:p w:rsidR="00A36979" w:rsidRPr="00A36979" w:rsidRDefault="00A36979" w:rsidP="00A36979">
      <w:pPr>
        <w:ind w:left="709"/>
        <w:contextualSpacing/>
        <w:jc w:val="both"/>
      </w:pPr>
      <w:r w:rsidRPr="00A36979">
        <w:t xml:space="preserve">U obvodové zdi bude potrubí </w:t>
      </w:r>
      <w:proofErr w:type="spellStart"/>
      <w:r w:rsidRPr="00A36979">
        <w:t>oplentováno</w:t>
      </w:r>
      <w:proofErr w:type="spellEnd"/>
      <w:r w:rsidRPr="00A36979">
        <w:t xml:space="preserve">. Nové stoupací potrubí bude svedeno do 1.NP,kde se napojí do stávajících rozvodů vody a </w:t>
      </w:r>
      <w:proofErr w:type="spellStart"/>
      <w:proofErr w:type="gramStart"/>
      <w:r w:rsidRPr="00A36979">
        <w:t>kanalizace.Kanalizační</w:t>
      </w:r>
      <w:proofErr w:type="spellEnd"/>
      <w:proofErr w:type="gramEnd"/>
      <w:r w:rsidRPr="00A36979">
        <w:t xml:space="preserve"> svislé odpadní potrubí  je navrženo z potrubí HT a rozvody vody jsou navrženy z </w:t>
      </w:r>
      <w:proofErr w:type="spellStart"/>
      <w:r w:rsidRPr="00A36979">
        <w:t>PPr</w:t>
      </w:r>
      <w:proofErr w:type="spellEnd"/>
      <w:r w:rsidRPr="00A36979">
        <w:t xml:space="preserve"> pro studenou vodu tlakové řady PN10 a pro teplou vodu PN16.</w:t>
      </w:r>
    </w:p>
    <w:p w:rsidR="00A36979" w:rsidRPr="00A36979" w:rsidRDefault="00A36979" w:rsidP="00A36979">
      <w:pPr>
        <w:ind w:left="709"/>
        <w:contextualSpacing/>
        <w:jc w:val="both"/>
      </w:pPr>
    </w:p>
    <w:p w:rsidR="00A36979" w:rsidRPr="00A36979" w:rsidRDefault="00A36979" w:rsidP="00A36979">
      <w:pPr>
        <w:ind w:left="709"/>
        <w:contextualSpacing/>
        <w:jc w:val="both"/>
      </w:pPr>
      <w:r w:rsidRPr="00A36979">
        <w:t xml:space="preserve">Další dotčenou místností bude místnost 208 a 211,kde opět bude svedeno potrubí </w:t>
      </w:r>
      <w:proofErr w:type="gramStart"/>
      <w:r w:rsidRPr="00A36979">
        <w:t>ze</w:t>
      </w:r>
      <w:proofErr w:type="gramEnd"/>
      <w:r w:rsidRPr="00A36979">
        <w:t xml:space="preserve"> 3.NP z nově modernizované učebny fyziky a chemie. Trasa je navržena pod stropem nad podhledem do stávajícího stoupacího potrubí v místnosti </w:t>
      </w:r>
      <w:proofErr w:type="gramStart"/>
      <w:r w:rsidRPr="00A36979">
        <w:t>211,kde</w:t>
      </w:r>
      <w:proofErr w:type="gramEnd"/>
      <w:r w:rsidRPr="00A36979">
        <w:t xml:space="preserve"> se bude muset vyhledat v místě stávajícího umyvadla.</w:t>
      </w:r>
    </w:p>
    <w:p w:rsidR="00A36979" w:rsidRPr="00A36979" w:rsidRDefault="00A36979" w:rsidP="00A36979">
      <w:pPr>
        <w:ind w:left="709"/>
        <w:contextualSpacing/>
        <w:jc w:val="both"/>
      </w:pPr>
    </w:p>
    <w:p w:rsidR="00A36979" w:rsidRPr="00A36979" w:rsidRDefault="00A36979" w:rsidP="00A36979">
      <w:pPr>
        <w:ind w:left="709"/>
        <w:contextualSpacing/>
        <w:jc w:val="both"/>
      </w:pPr>
      <w:r w:rsidRPr="00A36979">
        <w:lastRenderedPageBreak/>
        <w:t xml:space="preserve">Poslední prostory ve 2.NP jsou místnosti 232,231 a </w:t>
      </w:r>
      <w:proofErr w:type="gramStart"/>
      <w:r w:rsidRPr="00A36979">
        <w:t>230.V prostoru</w:t>
      </w:r>
      <w:proofErr w:type="gramEnd"/>
      <w:r w:rsidRPr="00A36979">
        <w:t xml:space="preserve"> 232 se vybuduje sociální zařízení pro </w:t>
      </w:r>
      <w:proofErr w:type="spellStart"/>
      <w:r w:rsidRPr="00A36979">
        <w:t>imobilní.V</w:t>
      </w:r>
      <w:proofErr w:type="spellEnd"/>
      <w:r w:rsidRPr="00A36979">
        <w:t xml:space="preserve"> místnosti 231 se provede instalační šachta pro svislé potrubí vody a </w:t>
      </w:r>
      <w:proofErr w:type="spellStart"/>
      <w:r w:rsidRPr="00A36979">
        <w:t>kanalizace.Změna</w:t>
      </w:r>
      <w:proofErr w:type="spellEnd"/>
      <w:r w:rsidRPr="00A36979">
        <w:t xml:space="preserve"> stávající trasy kanalizační stoupačky se provede pod stropem nad </w:t>
      </w:r>
      <w:proofErr w:type="spellStart"/>
      <w:r w:rsidRPr="00A36979">
        <w:t>podhledem.Voda</w:t>
      </w:r>
      <w:proofErr w:type="spellEnd"/>
      <w:r w:rsidRPr="00A36979">
        <w:t xml:space="preserve"> bude přivedena z 1.NP z prostoru kotelny. </w:t>
      </w:r>
    </w:p>
    <w:p w:rsidR="00A36979" w:rsidRDefault="00A36979" w:rsidP="00A36979">
      <w:pPr>
        <w:ind w:left="709"/>
        <w:contextualSpacing/>
        <w:jc w:val="both"/>
        <w:rPr>
          <w:sz w:val="28"/>
          <w:szCs w:val="28"/>
        </w:rPr>
      </w:pPr>
    </w:p>
    <w:p w:rsidR="00A36979" w:rsidRPr="00A36979" w:rsidRDefault="00A36979" w:rsidP="00A36979">
      <w:pPr>
        <w:ind w:left="709"/>
        <w:contextualSpacing/>
        <w:jc w:val="both"/>
      </w:pPr>
      <w:r w:rsidRPr="00A36979">
        <w:t xml:space="preserve">Místnost 230 bude modernizována na cvičnou </w:t>
      </w:r>
      <w:proofErr w:type="spellStart"/>
      <w:proofErr w:type="gramStart"/>
      <w:r w:rsidRPr="00A36979">
        <w:t>kuchyni.Pro</w:t>
      </w:r>
      <w:proofErr w:type="spellEnd"/>
      <w:proofErr w:type="gramEnd"/>
      <w:r w:rsidRPr="00A36979">
        <w:t xml:space="preserve"> nově osazený dřez se v minimální míře vymění stávající připojovací potrubí kanalizace a vody a osadí nová </w:t>
      </w:r>
      <w:proofErr w:type="spellStart"/>
      <w:r w:rsidRPr="00A36979">
        <w:t>dřezová</w:t>
      </w:r>
      <w:proofErr w:type="spellEnd"/>
      <w:r w:rsidRPr="00A36979">
        <w:t xml:space="preserve"> zápachová uzávěrka a </w:t>
      </w:r>
      <w:proofErr w:type="spellStart"/>
      <w:r w:rsidRPr="00A36979">
        <w:t>dřezová</w:t>
      </w:r>
      <w:proofErr w:type="spellEnd"/>
      <w:r w:rsidRPr="00A36979">
        <w:t xml:space="preserve"> stojánková </w:t>
      </w:r>
      <w:proofErr w:type="spellStart"/>
      <w:r w:rsidRPr="00A36979">
        <w:t>jednopáková</w:t>
      </w:r>
      <w:proofErr w:type="spellEnd"/>
      <w:r w:rsidRPr="00A36979">
        <w:t xml:space="preserve"> baterie.</w:t>
      </w:r>
    </w:p>
    <w:p w:rsidR="00A36979" w:rsidRDefault="00A36979" w:rsidP="00A36979">
      <w:pPr>
        <w:ind w:left="709"/>
        <w:contextualSpacing/>
        <w:jc w:val="both"/>
      </w:pPr>
      <w:r w:rsidRPr="00A36979">
        <w:t>Rovněž se vymění stávající umyvadlo včetně připojovacího kanalizačního a vodovodního potrubí.</w:t>
      </w:r>
      <w:r w:rsidR="003743E1">
        <w:t xml:space="preserve"> </w:t>
      </w:r>
      <w:r w:rsidRPr="00A36979">
        <w:t xml:space="preserve">Navrženo je keramické glazované s otvorem pro baterii a baterie je navržena stojánková </w:t>
      </w:r>
      <w:proofErr w:type="spellStart"/>
      <w:r w:rsidRPr="00A36979">
        <w:t>jednopáková</w:t>
      </w:r>
      <w:proofErr w:type="spellEnd"/>
      <w:r w:rsidRPr="00A36979">
        <w:t>.</w:t>
      </w:r>
      <w:r>
        <w:t xml:space="preserve"> </w:t>
      </w:r>
      <w:r w:rsidRPr="00A36979">
        <w:t>Umyvadlová zápachová uzávěrka je navržena chromová.</w:t>
      </w:r>
    </w:p>
    <w:p w:rsidR="00A36979" w:rsidRDefault="00A36979" w:rsidP="00A36979">
      <w:pPr>
        <w:ind w:firstLine="540"/>
        <w:contextualSpacing/>
        <w:jc w:val="both"/>
      </w:pPr>
    </w:p>
    <w:p w:rsidR="00A36979" w:rsidRPr="00095AC8" w:rsidRDefault="00A36979" w:rsidP="00A36979">
      <w:pPr>
        <w:contextualSpacing/>
        <w:rPr>
          <w:b/>
        </w:rPr>
      </w:pPr>
      <w:r w:rsidRPr="00095AC8">
        <w:rPr>
          <w:b/>
        </w:rPr>
        <w:t>TŘETÍ NADZEMNÍ PODLAŽÍ</w:t>
      </w:r>
    </w:p>
    <w:p w:rsidR="00A36979" w:rsidRPr="003743E1" w:rsidRDefault="00A36979" w:rsidP="003743E1">
      <w:pPr>
        <w:ind w:left="709"/>
        <w:contextualSpacing/>
      </w:pPr>
      <w:r w:rsidRPr="003743E1">
        <w:t>Ve třetím nadzemním podlaží se modernizace dotkne místností 302a, 308,311,312,313 a 314.</w:t>
      </w:r>
    </w:p>
    <w:p w:rsidR="00A36979" w:rsidRPr="003743E1" w:rsidRDefault="00A36979" w:rsidP="003743E1">
      <w:pPr>
        <w:ind w:left="709"/>
        <w:contextualSpacing/>
      </w:pPr>
    </w:p>
    <w:p w:rsidR="00A36979" w:rsidRPr="003743E1" w:rsidRDefault="00A36979" w:rsidP="003743E1">
      <w:pPr>
        <w:ind w:left="709"/>
        <w:contextualSpacing/>
        <w:jc w:val="both"/>
      </w:pPr>
      <w:r w:rsidRPr="003743E1">
        <w:t xml:space="preserve">Prostor 302a je </w:t>
      </w:r>
      <w:proofErr w:type="gramStart"/>
      <w:r w:rsidRPr="003743E1">
        <w:t>chodba ,kde</w:t>
      </w:r>
      <w:proofErr w:type="gramEnd"/>
      <w:r w:rsidRPr="003743E1">
        <w:t xml:space="preserve"> bude vybudováno sociální zařízení pro imobilní </w:t>
      </w:r>
      <w:proofErr w:type="spellStart"/>
      <w:r w:rsidRPr="003743E1">
        <w:t>osoby.Pro</w:t>
      </w:r>
      <w:proofErr w:type="spellEnd"/>
      <w:r w:rsidRPr="003743E1">
        <w:t xml:space="preserve"> tyto prostory bude vybudováno nové stoupací </w:t>
      </w:r>
      <w:proofErr w:type="spellStart"/>
      <w:r w:rsidRPr="003743E1">
        <w:t>potrubí,které</w:t>
      </w:r>
      <w:proofErr w:type="spellEnd"/>
      <w:r w:rsidRPr="003743E1">
        <w:t xml:space="preserve"> proběhne od 4.NP až do 1NP,kde se napojí do stávajících rozvodů vody a kanalizace.</w:t>
      </w:r>
    </w:p>
    <w:p w:rsidR="00A36979" w:rsidRPr="003743E1" w:rsidRDefault="00A36979" w:rsidP="003743E1">
      <w:pPr>
        <w:ind w:left="709"/>
        <w:contextualSpacing/>
        <w:jc w:val="both"/>
      </w:pPr>
      <w:r w:rsidRPr="003743E1">
        <w:t xml:space="preserve">Stoupací potrubí a připojovací potrubí kanalizace je navrženo z potrubí HT. Připojovací potrubí bude vedeno v drážce ve </w:t>
      </w:r>
      <w:proofErr w:type="spellStart"/>
      <w:proofErr w:type="gramStart"/>
      <w:r w:rsidRPr="003743E1">
        <w:t>zdivu.Stoupací</w:t>
      </w:r>
      <w:proofErr w:type="spellEnd"/>
      <w:proofErr w:type="gramEnd"/>
      <w:r w:rsidRPr="003743E1">
        <w:t xml:space="preserve"> potrubí a připojovací potrubí bude provedeno z </w:t>
      </w:r>
      <w:proofErr w:type="spellStart"/>
      <w:r w:rsidRPr="003743E1">
        <w:t>PPr</w:t>
      </w:r>
      <w:proofErr w:type="spellEnd"/>
      <w:r w:rsidRPr="003743E1">
        <w:t xml:space="preserve"> opatřené </w:t>
      </w:r>
      <w:proofErr w:type="spellStart"/>
      <w:r w:rsidRPr="003743E1">
        <w:t>návlekovou</w:t>
      </w:r>
      <w:proofErr w:type="spellEnd"/>
      <w:r w:rsidRPr="003743E1">
        <w:t xml:space="preserve"> izolací v tloušťce 100mm.  </w:t>
      </w:r>
    </w:p>
    <w:p w:rsidR="00A36979" w:rsidRPr="003743E1" w:rsidRDefault="00A36979" w:rsidP="003743E1">
      <w:pPr>
        <w:ind w:left="709"/>
        <w:contextualSpacing/>
        <w:jc w:val="both"/>
      </w:pPr>
    </w:p>
    <w:p w:rsidR="00A36979" w:rsidRPr="003743E1" w:rsidRDefault="00A36979" w:rsidP="003743E1">
      <w:pPr>
        <w:ind w:left="709"/>
        <w:contextualSpacing/>
      </w:pPr>
      <w:r w:rsidRPr="003743E1">
        <w:t xml:space="preserve">Místnosti 308 a 312 budou modernizovány na učebny </w:t>
      </w:r>
      <w:proofErr w:type="spellStart"/>
      <w:proofErr w:type="gramStart"/>
      <w:r w:rsidRPr="003743E1">
        <w:t>jazyků.Rozsah</w:t>
      </w:r>
      <w:proofErr w:type="spellEnd"/>
      <w:proofErr w:type="gramEnd"/>
      <w:r w:rsidRPr="003743E1">
        <w:t xml:space="preserve"> zdravotně technických instalací se vztahuje na výměnu </w:t>
      </w:r>
      <w:proofErr w:type="spellStart"/>
      <w:r w:rsidRPr="003743E1">
        <w:t>umyvadel,jejichž</w:t>
      </w:r>
      <w:proofErr w:type="spellEnd"/>
      <w:r w:rsidRPr="003743E1">
        <w:t xml:space="preserve"> výměna bude včetně připojovacího </w:t>
      </w:r>
      <w:proofErr w:type="spellStart"/>
      <w:r w:rsidRPr="003743E1">
        <w:t>potrubí,zápachové</w:t>
      </w:r>
      <w:proofErr w:type="spellEnd"/>
      <w:r w:rsidRPr="003743E1">
        <w:t xml:space="preserve"> uzávěrky a baterie.</w:t>
      </w:r>
    </w:p>
    <w:p w:rsidR="00A36979" w:rsidRPr="003743E1" w:rsidRDefault="00A36979" w:rsidP="003743E1">
      <w:pPr>
        <w:ind w:left="709"/>
        <w:contextualSpacing/>
      </w:pPr>
      <w:r w:rsidRPr="003743E1">
        <w:t xml:space="preserve">Rozvody budou vedeny ve stávajících </w:t>
      </w:r>
      <w:proofErr w:type="spellStart"/>
      <w:proofErr w:type="gramStart"/>
      <w:r w:rsidRPr="003743E1">
        <w:t>trasách.Jako</w:t>
      </w:r>
      <w:proofErr w:type="spellEnd"/>
      <w:proofErr w:type="gramEnd"/>
      <w:r w:rsidRPr="003743E1">
        <w:t xml:space="preserve"> materiál je pro rozvod vody navrženo </w:t>
      </w:r>
      <w:proofErr w:type="spellStart"/>
      <w:r w:rsidRPr="003743E1">
        <w:t>PPr</w:t>
      </w:r>
      <w:proofErr w:type="spellEnd"/>
      <w:r w:rsidRPr="003743E1">
        <w:t xml:space="preserve"> v tlakové řadě PN10 pro studenou vodu a PN16 pro rozvod teplé </w:t>
      </w:r>
      <w:proofErr w:type="spellStart"/>
      <w:r w:rsidRPr="003743E1">
        <w:t>vody.Potrubí</w:t>
      </w:r>
      <w:proofErr w:type="spellEnd"/>
      <w:r w:rsidRPr="003743E1">
        <w:t xml:space="preserve"> bude izolováno </w:t>
      </w:r>
      <w:proofErr w:type="spellStart"/>
      <w:r w:rsidRPr="003743E1">
        <w:t>návlekovou</w:t>
      </w:r>
      <w:proofErr w:type="spellEnd"/>
      <w:r w:rsidRPr="003743E1">
        <w:t xml:space="preserve"> izolací v tloušťce 100mm. </w:t>
      </w:r>
    </w:p>
    <w:p w:rsidR="00A36979" w:rsidRDefault="00A36979" w:rsidP="00A36979">
      <w:pPr>
        <w:contextualSpacing/>
        <w:rPr>
          <w:sz w:val="28"/>
          <w:szCs w:val="28"/>
        </w:rPr>
      </w:pPr>
    </w:p>
    <w:p w:rsidR="00A36979" w:rsidRPr="003743E1" w:rsidRDefault="00A36979" w:rsidP="003743E1">
      <w:pPr>
        <w:ind w:left="709"/>
        <w:contextualSpacing/>
        <w:jc w:val="both"/>
      </w:pPr>
      <w:r w:rsidRPr="003743E1">
        <w:t xml:space="preserve">V místnosti 311bude realizována učebna fyziky a </w:t>
      </w:r>
      <w:proofErr w:type="spellStart"/>
      <w:proofErr w:type="gramStart"/>
      <w:r w:rsidRPr="003743E1">
        <w:t>chemie.Bude</w:t>
      </w:r>
      <w:proofErr w:type="spellEnd"/>
      <w:proofErr w:type="gramEnd"/>
      <w:r w:rsidRPr="003743E1">
        <w:t xml:space="preserve"> zde osazeno 6 dřezů pro žáky a jeden dřez v katedře pro </w:t>
      </w:r>
      <w:proofErr w:type="spellStart"/>
      <w:r w:rsidRPr="003743E1">
        <w:t>učitele.Připojovací</w:t>
      </w:r>
      <w:proofErr w:type="spellEnd"/>
      <w:r w:rsidRPr="003743E1">
        <w:t xml:space="preserve"> potrubí vody pro dřezy bude vedeno v podlaze a bude napojeno na stávající rozvod vody v prostoru stávajícího </w:t>
      </w:r>
      <w:proofErr w:type="spellStart"/>
      <w:r w:rsidRPr="003743E1">
        <w:t>umyvadla,které</w:t>
      </w:r>
      <w:proofErr w:type="spellEnd"/>
      <w:r w:rsidRPr="003743E1">
        <w:t xml:space="preserve"> bude </w:t>
      </w:r>
      <w:proofErr w:type="spellStart"/>
      <w:r w:rsidRPr="003743E1">
        <w:t>vyměněno,včetně</w:t>
      </w:r>
      <w:proofErr w:type="spellEnd"/>
      <w:r w:rsidRPr="003743E1">
        <w:t xml:space="preserve"> rozvodů.</w:t>
      </w:r>
    </w:p>
    <w:p w:rsidR="00A36979" w:rsidRPr="003743E1" w:rsidRDefault="00A36979" w:rsidP="003743E1">
      <w:pPr>
        <w:ind w:left="709" w:firstLine="540"/>
        <w:contextualSpacing/>
        <w:jc w:val="both"/>
      </w:pPr>
      <w:r w:rsidRPr="003743E1">
        <w:t xml:space="preserve">Uzávěry potrubí se osadí v prostoru pod </w:t>
      </w:r>
      <w:proofErr w:type="gramStart"/>
      <w:r w:rsidRPr="003743E1">
        <w:t>katedrou .</w:t>
      </w:r>
      <w:r w:rsidRPr="00E36983">
        <w:t xml:space="preserve"> </w:t>
      </w:r>
      <w:r w:rsidRPr="003743E1">
        <w:t>Rozvod</w:t>
      </w:r>
      <w:proofErr w:type="gramEnd"/>
      <w:r w:rsidRPr="003743E1">
        <w:t xml:space="preserve"> bude izolován </w:t>
      </w:r>
      <w:proofErr w:type="spellStart"/>
      <w:r w:rsidRPr="003743E1">
        <w:t>návlekovou</w:t>
      </w:r>
      <w:proofErr w:type="spellEnd"/>
      <w:r w:rsidRPr="003743E1">
        <w:t xml:space="preserve"> izolací a uložen v instalačních žlabech.</w:t>
      </w:r>
      <w:r w:rsidRPr="00E36983">
        <w:t xml:space="preserve"> </w:t>
      </w:r>
      <w:r w:rsidRPr="003743E1">
        <w:t xml:space="preserve">Jako materiál je navrženo pro rozvody SV plastové potrubí PPR tlakové řady PN10 a pro rozvod TV PPR tlakové řady PN16. Rozvod vody bude opatřen tepelnou izolací z pěnového polyetylenu (MIRELON). Pro připojovací potrubí SV </w:t>
      </w:r>
      <w:smartTag w:uri="urn:schemas-microsoft-com:office:smarttags" w:element="metricconverter">
        <w:smartTagPr>
          <w:attr w:name="ProductID" w:val="9 mm"/>
        </w:smartTagPr>
        <w:r w:rsidRPr="003743E1">
          <w:t>9 mm</w:t>
        </w:r>
      </w:smartTag>
      <w:r w:rsidRPr="003743E1">
        <w:t xml:space="preserve"> a TV 13 </w:t>
      </w:r>
      <w:proofErr w:type="spellStart"/>
      <w:proofErr w:type="gramStart"/>
      <w:r w:rsidRPr="003743E1">
        <w:t>mm.Potrubí</w:t>
      </w:r>
      <w:proofErr w:type="spellEnd"/>
      <w:proofErr w:type="gramEnd"/>
      <w:r w:rsidRPr="003743E1">
        <w:t xml:space="preserve"> bude montováno dle montážních pokynů výrobce s respektováním dilatace potrubí. Pro roztažnost a smršťování potrubí za provozu se doporučuje při montáži potrubí teplota +</w:t>
      </w:r>
      <w:smartTag w:uri="urn:schemas-microsoft-com:office:smarttags" w:element="metricconverter">
        <w:smartTagPr>
          <w:attr w:name="ProductID" w:val="20ﾰC"/>
        </w:smartTagPr>
        <w:r w:rsidRPr="003743E1">
          <w:t>20°C</w:t>
        </w:r>
      </w:smartTag>
      <w:r w:rsidRPr="003743E1">
        <w:t>.</w:t>
      </w:r>
    </w:p>
    <w:p w:rsidR="00A36979" w:rsidRPr="003743E1" w:rsidRDefault="00A36979" w:rsidP="003743E1">
      <w:pPr>
        <w:ind w:left="709"/>
        <w:contextualSpacing/>
        <w:jc w:val="both"/>
      </w:pPr>
      <w:r w:rsidRPr="003743E1">
        <w:t xml:space="preserve">Připojovací potrubí kanalizace bude vedeno v podlaze a dále pak svedeno do 2.NP pod strop místnosti 208 a 211.  </w:t>
      </w:r>
    </w:p>
    <w:p w:rsidR="00A36979" w:rsidRPr="003743E1" w:rsidRDefault="00A36979" w:rsidP="003743E1">
      <w:pPr>
        <w:ind w:left="709"/>
        <w:contextualSpacing/>
        <w:jc w:val="both"/>
      </w:pPr>
      <w:r w:rsidRPr="003743E1">
        <w:t xml:space="preserve"> Připojovací potrubí pro dřezy bude vyústěno 400 mm nad podlahou a </w:t>
      </w:r>
      <w:proofErr w:type="spellStart"/>
      <w:proofErr w:type="gramStart"/>
      <w:r w:rsidRPr="003743E1">
        <w:t>uzátkováno.Jako</w:t>
      </w:r>
      <w:proofErr w:type="spellEnd"/>
      <w:proofErr w:type="gramEnd"/>
      <w:r w:rsidRPr="003743E1">
        <w:t xml:space="preserve"> materiál je navrženo plastové potrubí HT o průměru 50mm.</w:t>
      </w:r>
    </w:p>
    <w:p w:rsidR="00A36979" w:rsidRPr="003743E1" w:rsidRDefault="00A36979" w:rsidP="003743E1">
      <w:pPr>
        <w:ind w:left="709"/>
        <w:contextualSpacing/>
        <w:jc w:val="both"/>
      </w:pPr>
    </w:p>
    <w:p w:rsidR="00A36979" w:rsidRPr="003743E1" w:rsidRDefault="00A36979" w:rsidP="003743E1">
      <w:pPr>
        <w:ind w:left="709"/>
        <w:contextualSpacing/>
        <w:jc w:val="both"/>
      </w:pPr>
      <w:r w:rsidRPr="003743E1">
        <w:t xml:space="preserve">Místnost 313 bude modernizována na učebnu přírodopisu. Rozsah zdravotně technických instalací se vztahuje na výměnu </w:t>
      </w:r>
      <w:proofErr w:type="spellStart"/>
      <w:r w:rsidRPr="003743E1">
        <w:t>umyvadla,jehož</w:t>
      </w:r>
      <w:proofErr w:type="spellEnd"/>
      <w:r w:rsidRPr="003743E1">
        <w:t xml:space="preserve"> výměna bude včetně připojovacího </w:t>
      </w:r>
      <w:proofErr w:type="spellStart"/>
      <w:r w:rsidRPr="003743E1">
        <w:t>potrubí,zápachové</w:t>
      </w:r>
      <w:proofErr w:type="spellEnd"/>
      <w:r w:rsidRPr="003743E1">
        <w:t xml:space="preserve"> uzávěrky a </w:t>
      </w:r>
      <w:proofErr w:type="spellStart"/>
      <w:proofErr w:type="gramStart"/>
      <w:r w:rsidRPr="003743E1">
        <w:t>baterie.V</w:t>
      </w:r>
      <w:proofErr w:type="spellEnd"/>
      <w:r w:rsidRPr="003743E1">
        <w:t xml:space="preserve"> </w:t>
      </w:r>
      <w:proofErr w:type="spellStart"/>
      <w:r w:rsidRPr="003743E1">
        <w:t>místě</w:t>
      </w:r>
      <w:proofErr w:type="gramEnd"/>
      <w:r w:rsidRPr="003743E1">
        <w:t>,kde</w:t>
      </w:r>
      <w:proofErr w:type="spellEnd"/>
      <w:r w:rsidRPr="003743E1">
        <w:t xml:space="preserve"> bude provedena </w:t>
      </w:r>
      <w:r w:rsidRPr="003743E1">
        <w:lastRenderedPageBreak/>
        <w:t xml:space="preserve">výměna umyvadla bude i </w:t>
      </w:r>
      <w:proofErr w:type="spellStart"/>
      <w:r w:rsidRPr="003743E1">
        <w:t>napojovací</w:t>
      </w:r>
      <w:proofErr w:type="spellEnd"/>
      <w:r w:rsidRPr="003743E1">
        <w:t xml:space="preserve"> místo pro rozvod vody a kanalizace pro nově osazený dřez v </w:t>
      </w:r>
      <w:proofErr w:type="spellStart"/>
      <w:r w:rsidRPr="003743E1">
        <w:t>katedře.Dále</w:t>
      </w:r>
      <w:proofErr w:type="spellEnd"/>
      <w:r w:rsidRPr="003743E1">
        <w:t xml:space="preserve"> bude trasa připojovacího porubí vedena v podlaze a v místě dřezu vystoupá k zápachové uzávěrce a baterii. Materiál pro připojovací potrubí bude shodný jako v ostatních místnostech.</w:t>
      </w:r>
    </w:p>
    <w:p w:rsidR="00A36979" w:rsidRPr="003743E1" w:rsidRDefault="00A36979" w:rsidP="003743E1">
      <w:pPr>
        <w:ind w:left="709"/>
        <w:contextualSpacing/>
        <w:jc w:val="both"/>
      </w:pPr>
    </w:p>
    <w:p w:rsidR="00A36979" w:rsidRPr="003743E1" w:rsidRDefault="00A36979" w:rsidP="003743E1">
      <w:pPr>
        <w:ind w:left="709"/>
        <w:contextualSpacing/>
        <w:jc w:val="both"/>
      </w:pPr>
      <w:r w:rsidRPr="003743E1">
        <w:t xml:space="preserve">Poslední modernizovanou učebnou ve 3.NP je místnost 314 . Zde se provede výměna stávajícího </w:t>
      </w:r>
      <w:proofErr w:type="spellStart"/>
      <w:r w:rsidRPr="003743E1">
        <w:t>umyvadla,včetně</w:t>
      </w:r>
      <w:proofErr w:type="spellEnd"/>
      <w:r w:rsidRPr="003743E1">
        <w:t xml:space="preserve"> připojovacího </w:t>
      </w:r>
      <w:proofErr w:type="spellStart"/>
      <w:proofErr w:type="gramStart"/>
      <w:r w:rsidRPr="003743E1">
        <w:t>potrubí.V</w:t>
      </w:r>
      <w:proofErr w:type="spellEnd"/>
      <w:r w:rsidRPr="003743E1">
        <w:t xml:space="preserve"> místě</w:t>
      </w:r>
      <w:proofErr w:type="gramEnd"/>
      <w:r w:rsidRPr="003743E1">
        <w:t xml:space="preserve"> umyvadla se ještě osadí dva </w:t>
      </w:r>
      <w:proofErr w:type="spellStart"/>
      <w:r w:rsidRPr="003743E1">
        <w:t>dřezy.Připojovací</w:t>
      </w:r>
      <w:proofErr w:type="spellEnd"/>
      <w:r w:rsidRPr="003743E1">
        <w:t xml:space="preserve"> potrubí pro tyto dřezy bude vedeno v drážce ve zdivu a zaústí se do rozvodů v blízkosti umyvadla.  Materiál pro připojovací potrubí bude shodný jako v ostatních místnostech.  </w:t>
      </w:r>
    </w:p>
    <w:p w:rsidR="00A36979" w:rsidRDefault="00A36979" w:rsidP="00A36979">
      <w:pPr>
        <w:contextualSpacing/>
        <w:rPr>
          <w:b/>
          <w:sz w:val="32"/>
          <w:szCs w:val="32"/>
        </w:rPr>
      </w:pPr>
    </w:p>
    <w:p w:rsidR="00A36979" w:rsidRPr="00095AC8" w:rsidRDefault="00A36979" w:rsidP="00A36979">
      <w:pPr>
        <w:contextualSpacing/>
        <w:rPr>
          <w:b/>
        </w:rPr>
      </w:pPr>
      <w:r w:rsidRPr="00095AC8">
        <w:rPr>
          <w:b/>
        </w:rPr>
        <w:t>ČTVRTÉ NADZEMNÍ PODLAŽÍ</w:t>
      </w:r>
    </w:p>
    <w:p w:rsidR="00A36979" w:rsidRPr="003743E1" w:rsidRDefault="00A36979" w:rsidP="003743E1">
      <w:pPr>
        <w:ind w:left="709"/>
        <w:contextualSpacing/>
      </w:pPr>
      <w:r w:rsidRPr="003743E1">
        <w:t>V prostoru chodby 401a bude vybudováno sociální zařízení pro imobilní osoby.</w:t>
      </w:r>
    </w:p>
    <w:p w:rsidR="00A36979" w:rsidRPr="003743E1" w:rsidRDefault="00A36979" w:rsidP="003743E1">
      <w:pPr>
        <w:ind w:left="709"/>
        <w:contextualSpacing/>
        <w:jc w:val="both"/>
      </w:pPr>
      <w:r w:rsidRPr="003743E1">
        <w:t xml:space="preserve">Pro tyto prostory bude vybudováno nové stoupací </w:t>
      </w:r>
      <w:proofErr w:type="spellStart"/>
      <w:proofErr w:type="gramStart"/>
      <w:r w:rsidRPr="003743E1">
        <w:t>potrubí,které</w:t>
      </w:r>
      <w:proofErr w:type="spellEnd"/>
      <w:proofErr w:type="gramEnd"/>
      <w:r w:rsidRPr="003743E1">
        <w:t xml:space="preserve"> proběhne od 4.NP až do 1NP,kde se napojí do stávajících rozvodů vody a kanalizace.</w:t>
      </w:r>
    </w:p>
    <w:p w:rsidR="00A36979" w:rsidRPr="003743E1" w:rsidRDefault="00A36979" w:rsidP="003743E1">
      <w:pPr>
        <w:ind w:left="709"/>
        <w:contextualSpacing/>
        <w:jc w:val="both"/>
      </w:pPr>
      <w:r w:rsidRPr="003743E1">
        <w:t xml:space="preserve">Stoupací potrubí a připojovací potrubí kanalizace je navrženo z potrubí HT. Připojovací potrubí bude vedeno v drážce ve </w:t>
      </w:r>
      <w:proofErr w:type="spellStart"/>
      <w:proofErr w:type="gramStart"/>
      <w:r w:rsidRPr="003743E1">
        <w:t>zdivu.Stoupací</w:t>
      </w:r>
      <w:proofErr w:type="spellEnd"/>
      <w:proofErr w:type="gramEnd"/>
      <w:r w:rsidRPr="003743E1">
        <w:t xml:space="preserve"> potrubí a připojovací potrubí vody bude provedeno z </w:t>
      </w:r>
      <w:proofErr w:type="spellStart"/>
      <w:r w:rsidRPr="003743E1">
        <w:t>PPr</w:t>
      </w:r>
      <w:proofErr w:type="spellEnd"/>
      <w:r w:rsidRPr="003743E1">
        <w:t xml:space="preserve"> opatřené </w:t>
      </w:r>
      <w:proofErr w:type="spellStart"/>
      <w:r w:rsidRPr="003743E1">
        <w:t>návlekovou</w:t>
      </w:r>
      <w:proofErr w:type="spellEnd"/>
      <w:r w:rsidRPr="003743E1">
        <w:t xml:space="preserve"> izolací v tloušťce 100mm. </w:t>
      </w:r>
    </w:p>
    <w:p w:rsidR="00A36979" w:rsidRPr="003743E1" w:rsidRDefault="00A36979" w:rsidP="003743E1">
      <w:pPr>
        <w:ind w:left="709"/>
        <w:contextualSpacing/>
        <w:jc w:val="both"/>
      </w:pPr>
      <w:r w:rsidRPr="003743E1">
        <w:t xml:space="preserve">Stoupací kanalizační potrubí </w:t>
      </w:r>
      <w:proofErr w:type="gramStart"/>
      <w:r w:rsidRPr="003743E1">
        <w:t>bude  ukončeno</w:t>
      </w:r>
      <w:proofErr w:type="gramEnd"/>
      <w:r w:rsidRPr="003743E1">
        <w:t xml:space="preserve"> v půdním prostoru </w:t>
      </w:r>
      <w:proofErr w:type="spellStart"/>
      <w:r w:rsidRPr="003743E1">
        <w:t>přivzdušňovacím</w:t>
      </w:r>
      <w:proofErr w:type="spellEnd"/>
      <w:r w:rsidRPr="003743E1">
        <w:t xml:space="preserve"> ventilem.</w:t>
      </w:r>
    </w:p>
    <w:p w:rsidR="00A36979" w:rsidRDefault="00A36979" w:rsidP="00A36979">
      <w:pPr>
        <w:contextualSpacing/>
        <w:jc w:val="both"/>
        <w:rPr>
          <w:sz w:val="28"/>
          <w:szCs w:val="28"/>
        </w:rPr>
      </w:pPr>
    </w:p>
    <w:p w:rsidR="00A36979" w:rsidRPr="00095AC8" w:rsidRDefault="00A36979" w:rsidP="00095AC8">
      <w:pPr>
        <w:contextualSpacing/>
        <w:rPr>
          <w:b/>
        </w:rPr>
      </w:pPr>
      <w:r w:rsidRPr="00095AC8">
        <w:rPr>
          <w:b/>
        </w:rPr>
        <w:t>ZKOUŠKY POTRUBÍ</w:t>
      </w:r>
    </w:p>
    <w:p w:rsidR="00A36979" w:rsidRPr="001F5B5F" w:rsidRDefault="00A36979" w:rsidP="001F5B5F">
      <w:pPr>
        <w:ind w:left="709"/>
        <w:contextualSpacing/>
        <w:jc w:val="both"/>
      </w:pPr>
      <w:r w:rsidRPr="001F5B5F">
        <w:t>KANALIZACE</w:t>
      </w:r>
    </w:p>
    <w:p w:rsidR="00A36979" w:rsidRPr="001F5B5F" w:rsidRDefault="00A36979" w:rsidP="001F5B5F">
      <w:pPr>
        <w:ind w:left="709"/>
        <w:contextualSpacing/>
        <w:jc w:val="both"/>
      </w:pPr>
      <w:r w:rsidRPr="001F5B5F">
        <w:t>Před uvedením kanalizace do provozu se provede technická prohlídka a zkouška dle příslušných ustanovení ČSN 75 6760.</w:t>
      </w:r>
    </w:p>
    <w:p w:rsidR="001F5B5F" w:rsidRDefault="001F5B5F" w:rsidP="001F5B5F">
      <w:pPr>
        <w:ind w:left="709"/>
        <w:contextualSpacing/>
        <w:jc w:val="both"/>
      </w:pPr>
    </w:p>
    <w:p w:rsidR="00A36979" w:rsidRPr="001F5B5F" w:rsidRDefault="00A36979" w:rsidP="001F5B5F">
      <w:pPr>
        <w:ind w:left="709"/>
        <w:contextualSpacing/>
        <w:jc w:val="both"/>
      </w:pPr>
      <w:r w:rsidRPr="001F5B5F">
        <w:t>VODOVOD</w:t>
      </w:r>
    </w:p>
    <w:p w:rsidR="00A36979" w:rsidRPr="001F5B5F" w:rsidRDefault="00A36979" w:rsidP="001F5B5F">
      <w:pPr>
        <w:ind w:left="709"/>
        <w:contextualSpacing/>
        <w:jc w:val="both"/>
      </w:pPr>
      <w:r w:rsidRPr="001F5B5F">
        <w:t xml:space="preserve">Po dokončení montáže potrubí vnitřního vodovodu se provede ještě před napojením na veřejný vodovod prohlídka a tlaková zkouška podle příslušných ustanovení ČSN 73 6660. </w:t>
      </w:r>
    </w:p>
    <w:p w:rsidR="00A36979" w:rsidRPr="001F5B5F" w:rsidRDefault="00A36979" w:rsidP="001F5B5F">
      <w:pPr>
        <w:ind w:left="709"/>
        <w:contextualSpacing/>
        <w:jc w:val="both"/>
      </w:pPr>
      <w:r w:rsidRPr="001F5B5F">
        <w:t>Před předáním do užívání se musí vodovod propláchnout a dezinfikovat.</w:t>
      </w:r>
    </w:p>
    <w:p w:rsidR="00A36979" w:rsidRDefault="00A36979" w:rsidP="00A36979">
      <w:pPr>
        <w:ind w:firstLine="540"/>
        <w:contextualSpacing/>
        <w:jc w:val="both"/>
        <w:rPr>
          <w:b/>
        </w:rPr>
      </w:pPr>
    </w:p>
    <w:p w:rsidR="00A36979" w:rsidRPr="00095AC8" w:rsidRDefault="00A36979" w:rsidP="00095AC8">
      <w:pPr>
        <w:contextualSpacing/>
        <w:rPr>
          <w:b/>
        </w:rPr>
      </w:pPr>
      <w:r w:rsidRPr="00095AC8">
        <w:rPr>
          <w:b/>
        </w:rPr>
        <w:t>VÝPOČTOVÁ ČÁST</w:t>
      </w:r>
    </w:p>
    <w:p w:rsidR="00A36979" w:rsidRPr="001F5B5F" w:rsidRDefault="00A36979" w:rsidP="00A36979">
      <w:pPr>
        <w:contextualSpacing/>
        <w:jc w:val="both"/>
        <w:rPr>
          <w:b/>
        </w:rPr>
      </w:pPr>
      <w:r w:rsidRPr="001F5B5F">
        <w:rPr>
          <w:b/>
        </w:rPr>
        <w:t>Potřeba pitné vody a množství splaškových odpadních vod</w:t>
      </w:r>
    </w:p>
    <w:p w:rsidR="00A36979" w:rsidRPr="00C86473" w:rsidRDefault="00A36979" w:rsidP="001F5B5F">
      <w:pPr>
        <w:ind w:left="709" w:hanging="27"/>
        <w:contextualSpacing/>
        <w:jc w:val="both"/>
        <w:rPr>
          <w:b/>
        </w:rPr>
      </w:pPr>
      <w:r>
        <w:t xml:space="preserve">U potřeby vody dochází k navýšení o </w:t>
      </w:r>
      <w:r w:rsidRPr="00C86473">
        <w:rPr>
          <w:b/>
        </w:rPr>
        <w:t xml:space="preserve">0,74 l/s </w:t>
      </w:r>
      <w:r>
        <w:t xml:space="preserve">a množství splaškových vod se navýší o </w:t>
      </w:r>
      <w:r w:rsidRPr="00C86473">
        <w:rPr>
          <w:b/>
        </w:rPr>
        <w:t xml:space="preserve">1,9 l/s. </w:t>
      </w:r>
    </w:p>
    <w:p w:rsidR="00A36979" w:rsidRDefault="00A36979" w:rsidP="00A36979">
      <w:pPr>
        <w:contextualSpacing/>
        <w:jc w:val="both"/>
      </w:pPr>
    </w:p>
    <w:p w:rsidR="00A36979" w:rsidRPr="00095AC8" w:rsidRDefault="00A36979" w:rsidP="00095AC8">
      <w:pPr>
        <w:contextualSpacing/>
        <w:rPr>
          <w:b/>
        </w:rPr>
      </w:pPr>
      <w:r w:rsidRPr="00095AC8">
        <w:rPr>
          <w:b/>
        </w:rPr>
        <w:t>ZAŘIZOVACÍ PŘEDMĚTY</w:t>
      </w:r>
    </w:p>
    <w:p w:rsidR="00A36979" w:rsidRPr="00D431E6" w:rsidRDefault="00A36979" w:rsidP="00D431E6">
      <w:pPr>
        <w:ind w:left="709"/>
        <w:contextualSpacing/>
        <w:jc w:val="both"/>
      </w:pPr>
      <w:r w:rsidRPr="00D431E6">
        <w:t xml:space="preserve">Zařizovací předměty jsou navrženy standardní, tak aby odpovídaly účelu stavby/umyvadla/.Dřezy budou součástí nově osazených laboratorních stolů. </w:t>
      </w:r>
    </w:p>
    <w:p w:rsidR="00A36979" w:rsidRPr="00D431E6" w:rsidRDefault="00A36979" w:rsidP="00D431E6">
      <w:pPr>
        <w:ind w:left="709"/>
        <w:contextualSpacing/>
        <w:jc w:val="both"/>
      </w:pPr>
      <w:r w:rsidRPr="00D431E6">
        <w:t>U zařizovacích předmětů budou instalovány stojánkové pákové baterie. Všechny výtokové armatury musí zabraňovat zpětnému nasátí vody.</w:t>
      </w:r>
    </w:p>
    <w:p w:rsidR="00A36979" w:rsidRPr="00F318DD" w:rsidRDefault="00A36979" w:rsidP="00A36979">
      <w:pPr>
        <w:ind w:firstLine="540"/>
        <w:contextualSpacing/>
        <w:jc w:val="both"/>
        <w:rPr>
          <w:b/>
          <w:sz w:val="28"/>
          <w:szCs w:val="28"/>
        </w:rPr>
      </w:pPr>
    </w:p>
    <w:p w:rsidR="00A36979" w:rsidRPr="00095AC8" w:rsidRDefault="00A36979" w:rsidP="00A36979">
      <w:pPr>
        <w:contextualSpacing/>
        <w:rPr>
          <w:b/>
          <w:u w:val="single"/>
        </w:rPr>
      </w:pPr>
      <w:proofErr w:type="gramStart"/>
      <w:r w:rsidRPr="00095AC8">
        <w:rPr>
          <w:b/>
          <w:u w:val="single"/>
        </w:rPr>
        <w:t>Závěr :</w:t>
      </w:r>
      <w:proofErr w:type="gramEnd"/>
    </w:p>
    <w:p w:rsidR="00A36979" w:rsidRPr="00132CA5" w:rsidRDefault="00A36979" w:rsidP="009116A1">
      <w:pPr>
        <w:ind w:firstLine="708"/>
        <w:contextualSpacing/>
        <w:jc w:val="both"/>
      </w:pPr>
      <w:r w:rsidRPr="00132CA5">
        <w:t>Veškeré práce budou prováděny dle platných ČSN a bezpečnostních předpisů.</w:t>
      </w:r>
    </w:p>
    <w:p w:rsidR="00D27326" w:rsidRPr="000750B1" w:rsidRDefault="00D27326" w:rsidP="00D27326">
      <w:pPr>
        <w:suppressAutoHyphens/>
        <w:autoSpaceDN w:val="0"/>
        <w:snapToGrid w:val="0"/>
        <w:jc w:val="both"/>
        <w:textAlignment w:val="baseline"/>
        <w:rPr>
          <w:b/>
          <w:color w:val="FF0000"/>
          <w:u w:val="single"/>
        </w:rPr>
      </w:pPr>
    </w:p>
    <w:p w:rsidR="00C57036" w:rsidRPr="000750B1" w:rsidRDefault="00C57036" w:rsidP="00237653">
      <w:pPr>
        <w:rPr>
          <w:b/>
          <w:color w:val="FF0000"/>
          <w:sz w:val="28"/>
          <w:szCs w:val="28"/>
        </w:rPr>
      </w:pPr>
    </w:p>
    <w:p w:rsidR="000D5E2E" w:rsidRPr="00453F63" w:rsidRDefault="000D5E2E" w:rsidP="000D5E2E">
      <w:pPr>
        <w:pStyle w:val="Zkladntext"/>
        <w:spacing w:after="0"/>
        <w:jc w:val="right"/>
        <w:rPr>
          <w:sz w:val="22"/>
          <w:szCs w:val="20"/>
        </w:rPr>
      </w:pPr>
      <w:r w:rsidRPr="00453F63">
        <w:t xml:space="preserve">Vypracovala: Ing. </w:t>
      </w:r>
      <w:r w:rsidR="001440B3" w:rsidRPr="00453F63">
        <w:t>M. Žemličková</w:t>
      </w:r>
    </w:p>
    <w:p w:rsidR="001440B3" w:rsidRDefault="001440B3" w:rsidP="00CC4D98">
      <w:pPr>
        <w:rPr>
          <w:b/>
          <w:color w:val="FF0000"/>
          <w:sz w:val="28"/>
          <w:szCs w:val="28"/>
        </w:rPr>
      </w:pPr>
    </w:p>
    <w:p w:rsidR="00CC4D98" w:rsidRPr="005454AD" w:rsidRDefault="00CC4D98" w:rsidP="00CC4D98">
      <w:pPr>
        <w:rPr>
          <w:b/>
          <w:sz w:val="28"/>
          <w:szCs w:val="28"/>
        </w:rPr>
      </w:pPr>
      <w:r w:rsidRPr="005454AD">
        <w:rPr>
          <w:b/>
          <w:sz w:val="28"/>
          <w:szCs w:val="28"/>
        </w:rPr>
        <w:lastRenderedPageBreak/>
        <w:t>Silnoproudá zařízení</w:t>
      </w:r>
    </w:p>
    <w:p w:rsidR="005454AD" w:rsidRDefault="005454AD" w:rsidP="005454AD">
      <w:pPr>
        <w:pStyle w:val="Nadpis7"/>
        <w:rPr>
          <w:rFonts w:ascii="Times New Roman" w:hAnsi="Times New Roman" w:cs="Times New Roman"/>
          <w:b/>
          <w:color w:val="auto"/>
          <w:u w:val="single"/>
        </w:rPr>
      </w:pPr>
    </w:p>
    <w:p w:rsidR="005454AD" w:rsidRPr="00C133AF" w:rsidRDefault="005454AD" w:rsidP="005454AD">
      <w:pPr>
        <w:pStyle w:val="Nadpis7"/>
        <w:rPr>
          <w:rFonts w:ascii="Times New Roman" w:hAnsi="Times New Roman" w:cs="Times New Roman"/>
          <w:i w:val="0"/>
          <w:color w:val="auto"/>
        </w:rPr>
      </w:pPr>
      <w:r w:rsidRPr="00C133AF">
        <w:rPr>
          <w:rFonts w:ascii="Times New Roman" w:hAnsi="Times New Roman" w:cs="Times New Roman"/>
          <w:b/>
          <w:i w:val="0"/>
          <w:color w:val="auto"/>
          <w:u w:val="single"/>
        </w:rPr>
        <w:t>Základní údaje:</w:t>
      </w:r>
    </w:p>
    <w:p w:rsidR="005454AD" w:rsidRPr="00C133AF" w:rsidRDefault="005454AD" w:rsidP="005454AD">
      <w:pPr>
        <w:pStyle w:val="Nadpis7"/>
        <w:rPr>
          <w:rFonts w:ascii="Times New Roman" w:hAnsi="Times New Roman" w:cs="Times New Roman"/>
          <w:i w:val="0"/>
          <w:color w:val="auto"/>
        </w:rPr>
      </w:pPr>
    </w:p>
    <w:p w:rsidR="005454AD" w:rsidRPr="00C133AF" w:rsidRDefault="005454AD" w:rsidP="005454AD">
      <w:pPr>
        <w:pStyle w:val="Nadpis7"/>
        <w:rPr>
          <w:rFonts w:ascii="Times New Roman" w:hAnsi="Times New Roman" w:cs="Times New Roman"/>
          <w:i w:val="0"/>
          <w:color w:val="auto"/>
        </w:rPr>
      </w:pPr>
      <w:r w:rsidRPr="00C133AF">
        <w:rPr>
          <w:rFonts w:ascii="Times New Roman" w:hAnsi="Times New Roman" w:cs="Times New Roman"/>
          <w:i w:val="0"/>
          <w:color w:val="auto"/>
        </w:rPr>
        <w:t>Napěťová soustava:</w:t>
      </w:r>
      <w:r w:rsidRPr="00C133AF">
        <w:rPr>
          <w:rFonts w:ascii="Times New Roman" w:hAnsi="Times New Roman" w:cs="Times New Roman"/>
          <w:i w:val="0"/>
          <w:color w:val="auto"/>
        </w:rPr>
        <w:tab/>
      </w:r>
      <w:r w:rsidRPr="00C133AF">
        <w:rPr>
          <w:rFonts w:ascii="Times New Roman" w:hAnsi="Times New Roman" w:cs="Times New Roman"/>
          <w:i w:val="0"/>
          <w:color w:val="auto"/>
        </w:rPr>
        <w:tab/>
        <w:t xml:space="preserve">3+NPE stř.50Hz,230/400V,TN-C-S (RH, R1,R2,R3, </w:t>
      </w:r>
      <w:proofErr w:type="gramStart"/>
      <w:r w:rsidRPr="00C133AF">
        <w:rPr>
          <w:rFonts w:ascii="Times New Roman" w:hAnsi="Times New Roman" w:cs="Times New Roman"/>
          <w:i w:val="0"/>
          <w:color w:val="auto"/>
        </w:rPr>
        <w:t>RP..)</w:t>
      </w:r>
      <w:proofErr w:type="gramEnd"/>
      <w:r w:rsidRPr="00C133AF">
        <w:rPr>
          <w:rFonts w:ascii="Times New Roman" w:hAnsi="Times New Roman" w:cs="Times New Roman"/>
          <w:i w:val="0"/>
          <w:color w:val="auto"/>
        </w:rPr>
        <w:t xml:space="preserve"> </w:t>
      </w:r>
    </w:p>
    <w:p w:rsidR="005454AD" w:rsidRPr="00C133AF" w:rsidRDefault="005454AD" w:rsidP="005454AD"/>
    <w:p w:rsidR="005454AD" w:rsidRPr="00C133AF" w:rsidRDefault="005454AD" w:rsidP="005454AD">
      <w:r w:rsidRPr="00C133AF">
        <w:t>Energetická bilance (pouze předmětných učeben a prostor) :</w:t>
      </w:r>
    </w:p>
    <w:p w:rsidR="005454AD" w:rsidRPr="00C133AF" w:rsidRDefault="005454AD" w:rsidP="005454AD"/>
    <w:p w:rsidR="005454AD" w:rsidRPr="00C133AF" w:rsidRDefault="005454AD" w:rsidP="005454AD">
      <w:pPr>
        <w:pStyle w:val="Nadpis7"/>
        <w:rPr>
          <w:rFonts w:ascii="Times New Roman" w:hAnsi="Times New Roman" w:cs="Times New Roman"/>
          <w:i w:val="0"/>
          <w:color w:val="auto"/>
        </w:rPr>
      </w:pPr>
      <w:r w:rsidRPr="00C133AF">
        <w:rPr>
          <w:rFonts w:ascii="Times New Roman" w:hAnsi="Times New Roman" w:cs="Times New Roman"/>
          <w:i w:val="0"/>
          <w:color w:val="auto"/>
        </w:rPr>
        <w:t>Instalovaný příkon:</w:t>
      </w:r>
      <w:r w:rsidRPr="00C133AF">
        <w:rPr>
          <w:rFonts w:ascii="Times New Roman" w:hAnsi="Times New Roman" w:cs="Times New Roman"/>
          <w:i w:val="0"/>
          <w:color w:val="auto"/>
        </w:rPr>
        <w:tab/>
      </w:r>
      <w:r w:rsidRPr="00C133AF">
        <w:rPr>
          <w:rFonts w:ascii="Times New Roman" w:hAnsi="Times New Roman" w:cs="Times New Roman"/>
          <w:i w:val="0"/>
          <w:color w:val="auto"/>
        </w:rPr>
        <w:tab/>
      </w:r>
      <w:proofErr w:type="spellStart"/>
      <w:proofErr w:type="gramStart"/>
      <w:r w:rsidRPr="00C133AF">
        <w:rPr>
          <w:rFonts w:ascii="Times New Roman" w:hAnsi="Times New Roman" w:cs="Times New Roman"/>
          <w:i w:val="0"/>
          <w:color w:val="auto"/>
        </w:rPr>
        <w:t>Pi</w:t>
      </w:r>
      <w:proofErr w:type="spellEnd"/>
      <w:r w:rsidRPr="00C133AF">
        <w:rPr>
          <w:rFonts w:ascii="Times New Roman" w:hAnsi="Times New Roman" w:cs="Times New Roman"/>
          <w:i w:val="0"/>
          <w:color w:val="auto"/>
        </w:rPr>
        <w:t xml:space="preserve"> =  23,0</w:t>
      </w:r>
      <w:proofErr w:type="gramEnd"/>
      <w:r w:rsidRPr="00C133AF">
        <w:rPr>
          <w:rFonts w:ascii="Times New Roman" w:hAnsi="Times New Roman" w:cs="Times New Roman"/>
          <w:i w:val="0"/>
          <w:color w:val="auto"/>
        </w:rPr>
        <w:t xml:space="preserve"> kW</w:t>
      </w:r>
    </w:p>
    <w:p w:rsidR="005454AD" w:rsidRPr="00C133AF" w:rsidRDefault="005454AD" w:rsidP="005454AD">
      <w:pPr>
        <w:pStyle w:val="Nadpis7"/>
        <w:rPr>
          <w:rFonts w:ascii="Times New Roman" w:hAnsi="Times New Roman" w:cs="Times New Roman"/>
          <w:i w:val="0"/>
          <w:color w:val="auto"/>
        </w:rPr>
      </w:pPr>
    </w:p>
    <w:p w:rsidR="005454AD" w:rsidRPr="00C133AF" w:rsidRDefault="005454AD" w:rsidP="005454AD">
      <w:pPr>
        <w:pStyle w:val="Nadpis7"/>
        <w:rPr>
          <w:rFonts w:ascii="Times New Roman" w:hAnsi="Times New Roman" w:cs="Times New Roman"/>
          <w:i w:val="0"/>
          <w:color w:val="auto"/>
        </w:rPr>
      </w:pPr>
      <w:r w:rsidRPr="00C133AF">
        <w:rPr>
          <w:rFonts w:ascii="Times New Roman" w:hAnsi="Times New Roman" w:cs="Times New Roman"/>
          <w:i w:val="0"/>
          <w:color w:val="auto"/>
        </w:rPr>
        <w:t>Soudobý odběr:</w:t>
      </w:r>
      <w:r w:rsidRPr="00C133AF">
        <w:rPr>
          <w:rFonts w:ascii="Times New Roman" w:hAnsi="Times New Roman" w:cs="Times New Roman"/>
          <w:i w:val="0"/>
          <w:color w:val="auto"/>
        </w:rPr>
        <w:tab/>
      </w:r>
      <w:r w:rsidRPr="00C133AF">
        <w:rPr>
          <w:rFonts w:ascii="Times New Roman" w:hAnsi="Times New Roman" w:cs="Times New Roman"/>
          <w:i w:val="0"/>
          <w:color w:val="auto"/>
        </w:rPr>
        <w:tab/>
      </w:r>
      <w:proofErr w:type="spellStart"/>
      <w:r w:rsidRPr="00C133AF">
        <w:rPr>
          <w:rFonts w:ascii="Times New Roman" w:hAnsi="Times New Roman" w:cs="Times New Roman"/>
          <w:i w:val="0"/>
          <w:color w:val="auto"/>
        </w:rPr>
        <w:t>Ps</w:t>
      </w:r>
      <w:proofErr w:type="spellEnd"/>
      <w:r w:rsidRPr="00C133AF">
        <w:rPr>
          <w:rFonts w:ascii="Times New Roman" w:hAnsi="Times New Roman" w:cs="Times New Roman"/>
          <w:i w:val="0"/>
          <w:color w:val="auto"/>
        </w:rPr>
        <w:t xml:space="preserve"> = 14,0 kW</w:t>
      </w:r>
    </w:p>
    <w:p w:rsidR="005454AD" w:rsidRPr="00C133AF" w:rsidRDefault="005454AD" w:rsidP="005454AD">
      <w:pPr>
        <w:pStyle w:val="Nadpis7"/>
        <w:rPr>
          <w:rFonts w:ascii="Times New Roman" w:hAnsi="Times New Roman" w:cs="Times New Roman"/>
          <w:i w:val="0"/>
          <w:color w:val="auto"/>
        </w:rPr>
      </w:pPr>
    </w:p>
    <w:p w:rsidR="005454AD" w:rsidRPr="00C133AF" w:rsidRDefault="005454AD" w:rsidP="005454AD">
      <w:r w:rsidRPr="00C133AF">
        <w:t xml:space="preserve">Jistič před elektroměrem: </w:t>
      </w:r>
      <w:r w:rsidRPr="00C133AF">
        <w:tab/>
      </w:r>
      <w:r w:rsidRPr="00C133AF">
        <w:rPr>
          <w:b/>
          <w:bCs/>
        </w:rPr>
        <w:t xml:space="preserve">stávající </w:t>
      </w:r>
    </w:p>
    <w:p w:rsidR="005454AD" w:rsidRPr="00C133AF" w:rsidRDefault="005454AD" w:rsidP="005454AD">
      <w:r w:rsidRPr="00C133AF">
        <w:tab/>
      </w:r>
      <w:r w:rsidRPr="00C133AF">
        <w:tab/>
      </w:r>
      <w:r w:rsidRPr="00C133AF">
        <w:tab/>
      </w:r>
      <w:r w:rsidRPr="00C133AF">
        <w:tab/>
      </w:r>
      <w:r w:rsidRPr="00C133AF">
        <w:tab/>
      </w:r>
    </w:p>
    <w:p w:rsidR="005454AD" w:rsidRPr="00C133AF" w:rsidRDefault="005454AD" w:rsidP="005454AD">
      <w:pPr>
        <w:pStyle w:val="Nadpis7"/>
        <w:rPr>
          <w:rFonts w:ascii="Times New Roman" w:hAnsi="Times New Roman" w:cs="Times New Roman"/>
          <w:i w:val="0"/>
          <w:color w:val="auto"/>
        </w:rPr>
      </w:pPr>
      <w:r w:rsidRPr="00C133AF">
        <w:rPr>
          <w:rFonts w:ascii="Times New Roman" w:hAnsi="Times New Roman" w:cs="Times New Roman"/>
          <w:i w:val="0"/>
          <w:color w:val="auto"/>
        </w:rPr>
        <w:t xml:space="preserve">Navržená ochrana před nebezpečným dotykem dle ČSN 33 2000-4-41 </w:t>
      </w:r>
      <w:proofErr w:type="spellStart"/>
      <w:r w:rsidRPr="00C133AF">
        <w:rPr>
          <w:rFonts w:ascii="Times New Roman" w:hAnsi="Times New Roman" w:cs="Times New Roman"/>
          <w:i w:val="0"/>
          <w:color w:val="auto"/>
        </w:rPr>
        <w:t>ed</w:t>
      </w:r>
      <w:proofErr w:type="spellEnd"/>
      <w:r w:rsidRPr="00C133AF">
        <w:rPr>
          <w:rFonts w:ascii="Times New Roman" w:hAnsi="Times New Roman" w:cs="Times New Roman"/>
          <w:i w:val="0"/>
          <w:color w:val="auto"/>
        </w:rPr>
        <w:t>. 2</w:t>
      </w:r>
    </w:p>
    <w:p w:rsidR="005454AD" w:rsidRPr="00C133AF" w:rsidRDefault="005454AD" w:rsidP="005454AD">
      <w:pPr>
        <w:pStyle w:val="Nadpis7"/>
        <w:rPr>
          <w:rFonts w:ascii="Times New Roman" w:hAnsi="Times New Roman" w:cs="Times New Roman"/>
          <w:i w:val="0"/>
          <w:color w:val="auto"/>
        </w:rPr>
      </w:pPr>
      <w:r w:rsidRPr="00C133AF">
        <w:rPr>
          <w:rFonts w:ascii="Times New Roman" w:hAnsi="Times New Roman" w:cs="Times New Roman"/>
          <w:i w:val="0"/>
          <w:color w:val="auto"/>
        </w:rPr>
        <w:t>Ochrana před nebezpečným dotykem živých částí</w:t>
      </w:r>
    </w:p>
    <w:p w:rsidR="005454AD" w:rsidRPr="00C133AF" w:rsidRDefault="005454AD" w:rsidP="005454AD">
      <w:pPr>
        <w:pStyle w:val="Nadpis7"/>
        <w:rPr>
          <w:rFonts w:ascii="Times New Roman" w:hAnsi="Times New Roman" w:cs="Times New Roman"/>
          <w:i w:val="0"/>
          <w:color w:val="auto"/>
        </w:rPr>
      </w:pPr>
      <w:r w:rsidRPr="00C133AF">
        <w:rPr>
          <w:rFonts w:ascii="Times New Roman" w:hAnsi="Times New Roman" w:cs="Times New Roman"/>
          <w:i w:val="0"/>
          <w:color w:val="auto"/>
        </w:rPr>
        <w:tab/>
        <w:t>Základní – izolací</w:t>
      </w:r>
    </w:p>
    <w:p w:rsidR="005454AD" w:rsidRPr="00C133AF" w:rsidRDefault="005454AD" w:rsidP="005454AD">
      <w:pPr>
        <w:pStyle w:val="Nadpis7"/>
        <w:rPr>
          <w:rFonts w:ascii="Times New Roman" w:hAnsi="Times New Roman" w:cs="Times New Roman"/>
          <w:i w:val="0"/>
          <w:color w:val="auto"/>
        </w:rPr>
      </w:pPr>
      <w:r w:rsidRPr="00C133AF">
        <w:rPr>
          <w:rFonts w:ascii="Times New Roman" w:hAnsi="Times New Roman" w:cs="Times New Roman"/>
          <w:i w:val="0"/>
          <w:color w:val="auto"/>
        </w:rPr>
        <w:tab/>
        <w:t>Základní – kryty nebo přepážkami</w:t>
      </w:r>
    </w:p>
    <w:p w:rsidR="005454AD" w:rsidRPr="00C133AF" w:rsidRDefault="005454AD" w:rsidP="005454AD">
      <w:pPr>
        <w:pStyle w:val="Nadpis7"/>
        <w:rPr>
          <w:rFonts w:ascii="Times New Roman" w:hAnsi="Times New Roman" w:cs="Times New Roman"/>
          <w:i w:val="0"/>
          <w:color w:val="auto"/>
        </w:rPr>
      </w:pPr>
    </w:p>
    <w:p w:rsidR="005454AD" w:rsidRPr="00C133AF" w:rsidRDefault="005454AD" w:rsidP="005454AD">
      <w:pPr>
        <w:pStyle w:val="Nadpis7"/>
        <w:rPr>
          <w:rFonts w:ascii="Times New Roman" w:hAnsi="Times New Roman" w:cs="Times New Roman"/>
          <w:i w:val="0"/>
          <w:color w:val="auto"/>
        </w:rPr>
      </w:pPr>
      <w:r w:rsidRPr="00C133AF">
        <w:rPr>
          <w:rFonts w:ascii="Times New Roman" w:hAnsi="Times New Roman" w:cs="Times New Roman"/>
          <w:i w:val="0"/>
          <w:color w:val="auto"/>
        </w:rPr>
        <w:t>Ochrana před nebezpečným dotykem neživých částí</w:t>
      </w:r>
    </w:p>
    <w:p w:rsidR="005454AD" w:rsidRPr="00C133AF" w:rsidRDefault="005454AD" w:rsidP="005454AD">
      <w:pPr>
        <w:pStyle w:val="Nadpis7"/>
        <w:rPr>
          <w:rFonts w:ascii="Times New Roman" w:hAnsi="Times New Roman" w:cs="Times New Roman"/>
          <w:i w:val="0"/>
          <w:color w:val="auto"/>
        </w:rPr>
      </w:pPr>
      <w:r w:rsidRPr="00C133AF">
        <w:rPr>
          <w:rFonts w:ascii="Times New Roman" w:hAnsi="Times New Roman" w:cs="Times New Roman"/>
          <w:i w:val="0"/>
          <w:color w:val="auto"/>
        </w:rPr>
        <w:tab/>
        <w:t>Při poruše – automatickým odpojením</w:t>
      </w:r>
    </w:p>
    <w:p w:rsidR="005454AD" w:rsidRPr="00C133AF" w:rsidRDefault="005454AD" w:rsidP="005454AD">
      <w:pPr>
        <w:pStyle w:val="Nadpis7"/>
        <w:rPr>
          <w:rFonts w:ascii="Times New Roman" w:hAnsi="Times New Roman" w:cs="Times New Roman"/>
          <w:i w:val="0"/>
          <w:color w:val="auto"/>
        </w:rPr>
      </w:pPr>
      <w:r w:rsidRPr="00C133AF">
        <w:rPr>
          <w:rFonts w:ascii="Times New Roman" w:hAnsi="Times New Roman" w:cs="Times New Roman"/>
          <w:i w:val="0"/>
          <w:color w:val="auto"/>
        </w:rPr>
        <w:tab/>
        <w:t>Doplňková ochrana – proudovými chrániči</w:t>
      </w:r>
    </w:p>
    <w:p w:rsidR="005454AD" w:rsidRPr="00C133AF" w:rsidRDefault="005454AD" w:rsidP="005454AD">
      <w:pPr>
        <w:pStyle w:val="Nadpis7"/>
        <w:rPr>
          <w:rFonts w:ascii="Times New Roman" w:hAnsi="Times New Roman" w:cs="Times New Roman"/>
          <w:i w:val="0"/>
          <w:color w:val="auto"/>
        </w:rPr>
      </w:pPr>
      <w:r w:rsidRPr="00C133AF">
        <w:rPr>
          <w:rFonts w:ascii="Times New Roman" w:hAnsi="Times New Roman" w:cs="Times New Roman"/>
          <w:i w:val="0"/>
          <w:color w:val="auto"/>
        </w:rPr>
        <w:tab/>
      </w:r>
      <w:r w:rsidRPr="00C133AF">
        <w:rPr>
          <w:rFonts w:ascii="Times New Roman" w:hAnsi="Times New Roman" w:cs="Times New Roman"/>
          <w:i w:val="0"/>
          <w:color w:val="auto"/>
        </w:rPr>
        <w:tab/>
      </w:r>
      <w:r w:rsidRPr="00C133AF">
        <w:rPr>
          <w:rFonts w:ascii="Times New Roman" w:hAnsi="Times New Roman" w:cs="Times New Roman"/>
          <w:i w:val="0"/>
          <w:color w:val="auto"/>
        </w:rPr>
        <w:tab/>
        <w:t xml:space="preserve">         </w:t>
      </w:r>
      <w:proofErr w:type="gramStart"/>
      <w:r w:rsidRPr="00C133AF">
        <w:rPr>
          <w:rFonts w:ascii="Times New Roman" w:hAnsi="Times New Roman" w:cs="Times New Roman"/>
          <w:i w:val="0"/>
          <w:color w:val="auto"/>
        </w:rPr>
        <w:t>-   doplňujícím</w:t>
      </w:r>
      <w:proofErr w:type="gramEnd"/>
      <w:r w:rsidRPr="00C133AF">
        <w:rPr>
          <w:rFonts w:ascii="Times New Roman" w:hAnsi="Times New Roman" w:cs="Times New Roman"/>
          <w:i w:val="0"/>
          <w:color w:val="auto"/>
        </w:rPr>
        <w:t xml:space="preserve"> ochranným pospojováním</w:t>
      </w:r>
    </w:p>
    <w:p w:rsidR="005454AD" w:rsidRPr="00C133AF" w:rsidRDefault="005454AD" w:rsidP="005454AD">
      <w:pPr>
        <w:pStyle w:val="Nadpis7"/>
        <w:rPr>
          <w:rFonts w:ascii="Times New Roman" w:hAnsi="Times New Roman" w:cs="Times New Roman"/>
          <w:i w:val="0"/>
          <w:color w:val="auto"/>
        </w:rPr>
      </w:pPr>
    </w:p>
    <w:p w:rsidR="005454AD" w:rsidRPr="00C133AF" w:rsidRDefault="005454AD" w:rsidP="005454AD">
      <w:pPr>
        <w:pStyle w:val="Nadpis7"/>
        <w:rPr>
          <w:rFonts w:ascii="Times New Roman" w:hAnsi="Times New Roman" w:cs="Times New Roman"/>
          <w:i w:val="0"/>
          <w:color w:val="auto"/>
        </w:rPr>
      </w:pPr>
      <w:r w:rsidRPr="00C133AF">
        <w:rPr>
          <w:rFonts w:ascii="Times New Roman" w:hAnsi="Times New Roman" w:cs="Times New Roman"/>
          <w:i w:val="0"/>
          <w:color w:val="auto"/>
        </w:rPr>
        <w:t xml:space="preserve">Prostředí – </w:t>
      </w:r>
      <w:proofErr w:type="gramStart"/>
      <w:r w:rsidRPr="00C133AF">
        <w:rPr>
          <w:rFonts w:ascii="Times New Roman" w:hAnsi="Times New Roman" w:cs="Times New Roman"/>
          <w:i w:val="0"/>
          <w:color w:val="auto"/>
        </w:rPr>
        <w:t>viz. samostatný</w:t>
      </w:r>
      <w:proofErr w:type="gramEnd"/>
      <w:r w:rsidRPr="00C133AF">
        <w:rPr>
          <w:rFonts w:ascii="Times New Roman" w:hAnsi="Times New Roman" w:cs="Times New Roman"/>
          <w:i w:val="0"/>
          <w:color w:val="auto"/>
        </w:rPr>
        <w:t xml:space="preserve"> protokol </w:t>
      </w:r>
    </w:p>
    <w:p w:rsidR="005454AD" w:rsidRPr="00C133AF" w:rsidRDefault="005454AD" w:rsidP="005454AD"/>
    <w:p w:rsidR="005454AD" w:rsidRPr="00C133AF" w:rsidRDefault="005454AD" w:rsidP="005454AD">
      <w:r w:rsidRPr="00C133AF">
        <w:t xml:space="preserve">Osvětlenost </w:t>
      </w:r>
      <w:proofErr w:type="spellStart"/>
      <w:r w:rsidRPr="00C133AF">
        <w:t>Epk</w:t>
      </w:r>
      <w:proofErr w:type="spellEnd"/>
      <w:r w:rsidRPr="00C133AF">
        <w:t>:</w:t>
      </w:r>
      <w:r w:rsidRPr="00C133AF">
        <w:tab/>
        <w:t xml:space="preserve">WC – 200 </w:t>
      </w:r>
      <w:proofErr w:type="spellStart"/>
      <w:r w:rsidRPr="00C133AF">
        <w:t>lx</w:t>
      </w:r>
      <w:proofErr w:type="spellEnd"/>
      <w:r w:rsidRPr="00C133AF">
        <w:t xml:space="preserve">, kuchyňka – 500 </w:t>
      </w:r>
      <w:proofErr w:type="spellStart"/>
      <w:r w:rsidRPr="00C133AF">
        <w:t>lx</w:t>
      </w:r>
      <w:proofErr w:type="spellEnd"/>
      <w:r w:rsidRPr="00C133AF">
        <w:t xml:space="preserve">, třídy 500 </w:t>
      </w:r>
      <w:proofErr w:type="spellStart"/>
      <w:r w:rsidRPr="00C133AF">
        <w:t>lx</w:t>
      </w:r>
      <w:proofErr w:type="spellEnd"/>
      <w:r w:rsidRPr="00C133AF">
        <w:tab/>
      </w:r>
    </w:p>
    <w:p w:rsidR="005454AD" w:rsidRPr="00C133AF" w:rsidRDefault="005454AD" w:rsidP="005454AD">
      <w:r w:rsidRPr="00C133AF">
        <w:t xml:space="preserve">                                       Výpočet osvětlení pro jednotlivé typy tříd je v příloze této TZ</w:t>
      </w:r>
    </w:p>
    <w:p w:rsidR="005454AD" w:rsidRPr="00C133AF" w:rsidRDefault="005454AD" w:rsidP="005454AD">
      <w:pPr>
        <w:pStyle w:val="Nadpis1"/>
        <w:rPr>
          <w:rFonts w:ascii="Times New Roman" w:hAnsi="Times New Roman" w:cs="Times New Roman"/>
          <w:color w:val="auto"/>
        </w:rPr>
      </w:pPr>
      <w:r w:rsidRPr="00C133AF">
        <w:rPr>
          <w:rFonts w:ascii="Times New Roman" w:hAnsi="Times New Roman" w:cs="Times New Roman"/>
          <w:color w:val="auto"/>
          <w:u w:val="single"/>
        </w:rPr>
        <w:t xml:space="preserve">Zajištění ochrany </w:t>
      </w:r>
      <w:proofErr w:type="spellStart"/>
      <w:proofErr w:type="gramStart"/>
      <w:r w:rsidRPr="00C133AF">
        <w:rPr>
          <w:rFonts w:ascii="Times New Roman" w:hAnsi="Times New Roman" w:cs="Times New Roman"/>
          <w:color w:val="auto"/>
          <w:u w:val="single"/>
        </w:rPr>
        <w:t>el</w:t>
      </w:r>
      <w:proofErr w:type="gramEnd"/>
      <w:r w:rsidRPr="00C133AF">
        <w:rPr>
          <w:rFonts w:ascii="Times New Roman" w:hAnsi="Times New Roman" w:cs="Times New Roman"/>
          <w:color w:val="auto"/>
          <w:u w:val="single"/>
        </w:rPr>
        <w:t>.</w:t>
      </w:r>
      <w:proofErr w:type="gramStart"/>
      <w:r w:rsidRPr="00C133AF">
        <w:rPr>
          <w:rFonts w:ascii="Times New Roman" w:hAnsi="Times New Roman" w:cs="Times New Roman"/>
          <w:color w:val="auto"/>
          <w:u w:val="single"/>
        </w:rPr>
        <w:t>zařízení</w:t>
      </w:r>
      <w:proofErr w:type="spellEnd"/>
      <w:proofErr w:type="gramEnd"/>
      <w:r w:rsidRPr="00C133AF">
        <w:rPr>
          <w:rFonts w:ascii="Times New Roman" w:hAnsi="Times New Roman" w:cs="Times New Roman"/>
          <w:color w:val="auto"/>
          <w:u w:val="single"/>
        </w:rPr>
        <w:t xml:space="preserve"> a bezpečnosti práce obsluhy:</w:t>
      </w:r>
    </w:p>
    <w:p w:rsidR="005454AD" w:rsidRPr="00C133AF" w:rsidRDefault="005454AD" w:rsidP="005454AD">
      <w:pPr>
        <w:pStyle w:val="Nadpis7"/>
        <w:rPr>
          <w:rFonts w:ascii="Times New Roman" w:hAnsi="Times New Roman" w:cs="Times New Roman"/>
          <w:i w:val="0"/>
          <w:color w:val="auto"/>
        </w:rPr>
      </w:pPr>
    </w:p>
    <w:p w:rsidR="005454AD" w:rsidRPr="00C133AF" w:rsidRDefault="005454AD" w:rsidP="005454AD">
      <w:pPr>
        <w:pStyle w:val="Nadpis7"/>
        <w:rPr>
          <w:rFonts w:ascii="Times New Roman" w:hAnsi="Times New Roman" w:cs="Times New Roman"/>
          <w:i w:val="0"/>
          <w:color w:val="auto"/>
        </w:rPr>
      </w:pPr>
      <w:r w:rsidRPr="00C133AF">
        <w:rPr>
          <w:rFonts w:ascii="Times New Roman" w:hAnsi="Times New Roman" w:cs="Times New Roman"/>
          <w:i w:val="0"/>
          <w:color w:val="auto"/>
        </w:rPr>
        <w:t xml:space="preserve">Krytí el. </w:t>
      </w:r>
      <w:proofErr w:type="gramStart"/>
      <w:r w:rsidRPr="00C133AF">
        <w:rPr>
          <w:rFonts w:ascii="Times New Roman" w:hAnsi="Times New Roman" w:cs="Times New Roman"/>
          <w:i w:val="0"/>
          <w:color w:val="auto"/>
        </w:rPr>
        <w:t>předmětů</w:t>
      </w:r>
      <w:proofErr w:type="gramEnd"/>
      <w:r w:rsidRPr="00C133AF">
        <w:rPr>
          <w:rFonts w:ascii="Times New Roman" w:hAnsi="Times New Roman" w:cs="Times New Roman"/>
          <w:i w:val="0"/>
          <w:color w:val="auto"/>
        </w:rPr>
        <w:t>, druh kabelů a jejich uložení je navrženo s ohledem na vyskytující se prostředí, tj. prostředí vnitřní.</w:t>
      </w:r>
    </w:p>
    <w:p w:rsidR="005454AD" w:rsidRPr="00C133AF" w:rsidRDefault="005454AD" w:rsidP="005454AD">
      <w:pPr>
        <w:pStyle w:val="Nadpis7"/>
        <w:rPr>
          <w:rFonts w:ascii="Times New Roman" w:hAnsi="Times New Roman" w:cs="Times New Roman"/>
          <w:i w:val="0"/>
          <w:color w:val="auto"/>
        </w:rPr>
      </w:pPr>
      <w:r w:rsidRPr="00C133AF">
        <w:rPr>
          <w:rFonts w:ascii="Times New Roman" w:hAnsi="Times New Roman" w:cs="Times New Roman"/>
          <w:i w:val="0"/>
          <w:color w:val="auto"/>
        </w:rPr>
        <w:t xml:space="preserve">Mechanická ochrana el. </w:t>
      </w:r>
      <w:proofErr w:type="gramStart"/>
      <w:r w:rsidRPr="00C133AF">
        <w:rPr>
          <w:rFonts w:ascii="Times New Roman" w:hAnsi="Times New Roman" w:cs="Times New Roman"/>
          <w:i w:val="0"/>
          <w:color w:val="auto"/>
        </w:rPr>
        <w:t>zařízení</w:t>
      </w:r>
      <w:proofErr w:type="gramEnd"/>
      <w:r w:rsidRPr="00C133AF">
        <w:rPr>
          <w:rFonts w:ascii="Times New Roman" w:hAnsi="Times New Roman" w:cs="Times New Roman"/>
          <w:i w:val="0"/>
          <w:color w:val="auto"/>
        </w:rPr>
        <w:t xml:space="preserve"> je řešena jeho osazením do rozvaděče v provedení s krytím min. IP 30/20 a vlastní mechanickou odolností a uložením vodičů pod omítkou stěn a stropů a do vkládacích lišt a </w:t>
      </w:r>
      <w:proofErr w:type="spellStart"/>
      <w:r w:rsidRPr="00C133AF">
        <w:rPr>
          <w:rFonts w:ascii="Times New Roman" w:hAnsi="Times New Roman" w:cs="Times New Roman"/>
          <w:i w:val="0"/>
          <w:color w:val="auto"/>
        </w:rPr>
        <w:t>podparapetních</w:t>
      </w:r>
      <w:proofErr w:type="spellEnd"/>
      <w:r w:rsidRPr="00C133AF">
        <w:rPr>
          <w:rFonts w:ascii="Times New Roman" w:hAnsi="Times New Roman" w:cs="Times New Roman"/>
          <w:i w:val="0"/>
          <w:color w:val="auto"/>
        </w:rPr>
        <w:t xml:space="preserve"> žlabů.</w:t>
      </w:r>
    </w:p>
    <w:p w:rsidR="005454AD" w:rsidRPr="00C133AF" w:rsidRDefault="005454AD" w:rsidP="005454AD"/>
    <w:p w:rsidR="005454AD" w:rsidRPr="00C133AF" w:rsidRDefault="005454AD" w:rsidP="005454AD">
      <w:pPr>
        <w:pStyle w:val="Nadpis7"/>
        <w:rPr>
          <w:rFonts w:ascii="Times New Roman" w:hAnsi="Times New Roman" w:cs="Times New Roman"/>
          <w:i w:val="0"/>
          <w:color w:val="auto"/>
        </w:rPr>
      </w:pPr>
      <w:r w:rsidRPr="00C133AF">
        <w:rPr>
          <w:rFonts w:ascii="Times New Roman" w:hAnsi="Times New Roman" w:cs="Times New Roman"/>
          <w:i w:val="0"/>
          <w:color w:val="auto"/>
        </w:rPr>
        <w:t xml:space="preserve">Ochrana </w:t>
      </w:r>
      <w:proofErr w:type="spellStart"/>
      <w:proofErr w:type="gramStart"/>
      <w:r w:rsidRPr="00C133AF">
        <w:rPr>
          <w:rFonts w:ascii="Times New Roman" w:hAnsi="Times New Roman" w:cs="Times New Roman"/>
          <w:i w:val="0"/>
          <w:color w:val="auto"/>
        </w:rPr>
        <w:t>el</w:t>
      </w:r>
      <w:proofErr w:type="gramEnd"/>
      <w:r w:rsidRPr="00C133AF">
        <w:rPr>
          <w:rFonts w:ascii="Times New Roman" w:hAnsi="Times New Roman" w:cs="Times New Roman"/>
          <w:i w:val="0"/>
          <w:color w:val="auto"/>
        </w:rPr>
        <w:t>.</w:t>
      </w:r>
      <w:proofErr w:type="gramStart"/>
      <w:r w:rsidRPr="00C133AF">
        <w:rPr>
          <w:rFonts w:ascii="Times New Roman" w:hAnsi="Times New Roman" w:cs="Times New Roman"/>
          <w:i w:val="0"/>
          <w:color w:val="auto"/>
        </w:rPr>
        <w:t>zařízení</w:t>
      </w:r>
      <w:proofErr w:type="spellEnd"/>
      <w:proofErr w:type="gramEnd"/>
      <w:r w:rsidRPr="00C133AF">
        <w:rPr>
          <w:rFonts w:ascii="Times New Roman" w:hAnsi="Times New Roman" w:cs="Times New Roman"/>
          <w:i w:val="0"/>
          <w:color w:val="auto"/>
        </w:rPr>
        <w:t xml:space="preserve"> proti účinkům přetížení a zkratů je navržena jističi v souladu s ČSN 33 2000-4-473, ČSN 33 2000-4-43ed.2 a ČSN 38 1754. </w:t>
      </w:r>
    </w:p>
    <w:p w:rsidR="005454AD" w:rsidRPr="00C133AF" w:rsidRDefault="005454AD" w:rsidP="005454AD">
      <w:pPr>
        <w:pStyle w:val="Nadpis1"/>
        <w:rPr>
          <w:rFonts w:ascii="Times New Roman" w:hAnsi="Times New Roman" w:cs="Times New Roman"/>
          <w:bCs w:val="0"/>
          <w:color w:val="auto"/>
        </w:rPr>
      </w:pPr>
      <w:r w:rsidRPr="00C133AF">
        <w:rPr>
          <w:rFonts w:ascii="Times New Roman" w:hAnsi="Times New Roman" w:cs="Times New Roman"/>
          <w:color w:val="auto"/>
          <w:u w:val="single"/>
        </w:rPr>
        <w:t>Technický popis:</w:t>
      </w:r>
    </w:p>
    <w:p w:rsidR="005454AD" w:rsidRPr="00C133AF" w:rsidRDefault="005454AD" w:rsidP="005454AD">
      <w:pPr>
        <w:rPr>
          <w:b/>
          <w:bCs/>
        </w:rPr>
      </w:pPr>
    </w:p>
    <w:p w:rsidR="005454AD" w:rsidRPr="00C133AF" w:rsidRDefault="005454AD" w:rsidP="005454AD">
      <w:pPr>
        <w:rPr>
          <w:b/>
          <w:bCs/>
        </w:rPr>
      </w:pPr>
      <w:r w:rsidRPr="00C133AF">
        <w:t xml:space="preserve">Modernizací vybraných učeben nedochází k navýšení odběru </w:t>
      </w:r>
      <w:proofErr w:type="spellStart"/>
      <w:proofErr w:type="gramStart"/>
      <w:r w:rsidRPr="00C133AF">
        <w:t>el</w:t>
      </w:r>
      <w:proofErr w:type="gramEnd"/>
      <w:r w:rsidRPr="00C133AF">
        <w:t>.</w:t>
      </w:r>
      <w:proofErr w:type="gramStart"/>
      <w:r w:rsidRPr="00C133AF">
        <w:t>energie</w:t>
      </w:r>
      <w:proofErr w:type="spellEnd"/>
      <w:proofErr w:type="gramEnd"/>
      <w:r w:rsidRPr="00C133AF">
        <w:t>. Stávající elektroinstalace v těchto učebnách bude demontována v celém rozsahu.</w:t>
      </w:r>
    </w:p>
    <w:p w:rsidR="005454AD" w:rsidRPr="00C133AF" w:rsidRDefault="005454AD" w:rsidP="005454AD">
      <w:pPr>
        <w:rPr>
          <w:b/>
          <w:bCs/>
        </w:rPr>
      </w:pPr>
    </w:p>
    <w:p w:rsidR="005454AD" w:rsidRPr="00C133AF" w:rsidRDefault="005454AD" w:rsidP="005454AD">
      <w:pPr>
        <w:rPr>
          <w:b/>
          <w:bCs/>
        </w:rPr>
      </w:pPr>
      <w:r w:rsidRPr="00C133AF">
        <w:rPr>
          <w:b/>
          <w:bCs/>
        </w:rPr>
        <w:lastRenderedPageBreak/>
        <w:t xml:space="preserve">Výtah – </w:t>
      </w:r>
      <w:r w:rsidRPr="00C133AF">
        <w:t>do stávajícího rozvaděče RH v 1.np bude osazen jistič 3f/20A/</w:t>
      </w:r>
      <w:proofErr w:type="spellStart"/>
      <w:r w:rsidRPr="00C133AF">
        <w:t>char</w:t>
      </w:r>
      <w:proofErr w:type="spellEnd"/>
      <w:r w:rsidRPr="00C133AF">
        <w:t>. D pro nový výtah. Ten bude vybudován vně objektu s nástupními místy ve 2., 3. a 4.np. Rozvaděč výtahu RV bude osazen po pravé straně u vstupu do výtahu ve 4.np. Přívod bude proveden kabelem CYKY-J 5x4, v 1.np veden na povrchu ve vkládací liště LHD 40x40, stoupacím vedením pod omítkou do 2.np, ve vkládací liště v prostoru chodby ve 2.np a následně stoupacím vedením do 4.np. Ukončen bude v rozvaděči RV, který je součástí dodávky výtahu. V chodbě 219a budou nově osazena dvě svítidla, shodná se stávajícími svítidly na chodbě, a budou připojena ze stávajícího obvodu osvětlení z nejbližšího stávajícího svítidla.</w:t>
      </w:r>
    </w:p>
    <w:p w:rsidR="005454AD" w:rsidRPr="00C133AF" w:rsidRDefault="005454AD" w:rsidP="005454AD">
      <w:pPr>
        <w:rPr>
          <w:b/>
          <w:bCs/>
        </w:rPr>
      </w:pPr>
    </w:p>
    <w:p w:rsidR="005454AD" w:rsidRPr="00C133AF" w:rsidRDefault="005454AD" w:rsidP="005454AD">
      <w:r w:rsidRPr="00C133AF">
        <w:rPr>
          <w:b/>
          <w:bCs/>
        </w:rPr>
        <w:t xml:space="preserve"> WC pro imobilní </w:t>
      </w:r>
      <w:r w:rsidRPr="00C133AF">
        <w:t xml:space="preserve">– ve 2.np u učebny kuchyně, ve 3. a 4. u nového výtahu budou vybudována nová sociální zařízení pro imobilní žáky. Osvětlení bude LED svítidlem kruhovým osazeným na stropě, ovládaným spínačem u vstupu do prostoru (výška spínače </w:t>
      </w:r>
      <w:proofErr w:type="spellStart"/>
      <w:r w:rsidRPr="00C133AF">
        <w:t>max</w:t>
      </w:r>
      <w:proofErr w:type="spellEnd"/>
      <w:r w:rsidRPr="00C133AF">
        <w:t xml:space="preserve"> 1,0m nad podlahou). Vzduchotechnika bude ovládána pohybovým spínačem, doběh bude součástí dodávky ventilátorů. Pro signalizační systém (dodávka SLB) bude přiveden napájecí kabel CYKY-J 3x1.5 do místa, které bude určeno v dalším stupni PD. V každém WC bude instalován el. </w:t>
      </w:r>
      <w:proofErr w:type="spellStart"/>
      <w:r w:rsidRPr="00C133AF">
        <w:t>osoušeč</w:t>
      </w:r>
      <w:proofErr w:type="spellEnd"/>
      <w:r w:rsidRPr="00C133AF">
        <w:t xml:space="preserve"> rukou.</w:t>
      </w:r>
    </w:p>
    <w:p w:rsidR="005454AD" w:rsidRPr="00C133AF" w:rsidRDefault="005454AD" w:rsidP="005454AD">
      <w:pPr>
        <w:rPr>
          <w:b/>
          <w:bCs/>
        </w:rPr>
      </w:pPr>
      <w:r w:rsidRPr="00C133AF">
        <w:tab/>
        <w:t xml:space="preserve">Jednotlivá </w:t>
      </w:r>
      <w:proofErr w:type="spellStart"/>
      <w:proofErr w:type="gramStart"/>
      <w:r w:rsidRPr="00C133AF">
        <w:t>soc.zařízení</w:t>
      </w:r>
      <w:proofErr w:type="spellEnd"/>
      <w:proofErr w:type="gramEnd"/>
      <w:r w:rsidRPr="00C133AF">
        <w:t xml:space="preserve"> budou připojena vždy z nejbližšího nového rozvaděče – viz popis ve výkresové části PD. </w:t>
      </w:r>
    </w:p>
    <w:p w:rsidR="005454AD" w:rsidRPr="00C133AF" w:rsidRDefault="005454AD" w:rsidP="005454AD">
      <w:pPr>
        <w:rPr>
          <w:b/>
          <w:bCs/>
        </w:rPr>
      </w:pPr>
    </w:p>
    <w:p w:rsidR="005454AD" w:rsidRPr="00C133AF" w:rsidRDefault="005454AD" w:rsidP="005454AD">
      <w:r w:rsidRPr="00C133AF">
        <w:rPr>
          <w:b/>
          <w:bCs/>
        </w:rPr>
        <w:t xml:space="preserve">Učebna kuchyně – </w:t>
      </w:r>
      <w:r w:rsidRPr="00C133AF">
        <w:t xml:space="preserve">ve 2.np bude zrekonstruována učebna kuchyně. Budou vytvořena dvě pracovní místa, kde budou osazeny indukční varné desky (IVD), myčky (M), elektrické trouby (ET) a digestoře (D). Také zde bude umístěna lednice (L). Nad vstupními dveřmi se osadí nový rozvaděče RP1, ve kterém budou jištěny veškeré vývody vč. Osvětlení a zásuvek v učebně. </w:t>
      </w:r>
    </w:p>
    <w:p w:rsidR="005454AD" w:rsidRPr="00C133AF" w:rsidRDefault="005454AD" w:rsidP="005454AD">
      <w:r w:rsidRPr="00C133AF">
        <w:tab/>
        <w:t xml:space="preserve">Varné desky se připojí kabely CYKY-J 5x2.5, přes sporákové kombinace, pro ostatní vývody jsou navrženy samostatné zásuvkové vývody. Nad pracovní plochy budou provedeny ještě zásuvkové vývody pro ostatní ruční spotřebiče. Veškeré toto zařízení bude odpojitelné tlačítkem CS u vstupu do místnosti. </w:t>
      </w:r>
    </w:p>
    <w:p w:rsidR="005454AD" w:rsidRPr="00C133AF" w:rsidRDefault="005454AD" w:rsidP="005454AD">
      <w:pPr>
        <w:rPr>
          <w:b/>
          <w:bCs/>
        </w:rPr>
      </w:pPr>
      <w:r w:rsidRPr="00C133AF">
        <w:tab/>
        <w:t>Osvětlení učebny je navrženo zářivkovými svítidly přisazenými, s mřížkou C2, fy Modus, s příkonem 2x58W. Pro nasvětlení pracovních ploch u kuchyňských linek budou osazena zářivková svítidla s příkonem 15W. Ve skladu vedle učebny se osadí zářivkové svítidlo 2x58W s bílou mřížkou. Veškerá svítidla budou s elektronickými předřadníky.</w:t>
      </w:r>
    </w:p>
    <w:p w:rsidR="005454AD" w:rsidRPr="00C133AF" w:rsidRDefault="005454AD" w:rsidP="005454AD">
      <w:pPr>
        <w:rPr>
          <w:b/>
          <w:bCs/>
        </w:rPr>
      </w:pPr>
    </w:p>
    <w:p w:rsidR="005454AD" w:rsidRPr="00C133AF" w:rsidRDefault="005454AD" w:rsidP="005454AD">
      <w:pPr>
        <w:rPr>
          <w:b/>
          <w:bCs/>
        </w:rPr>
      </w:pPr>
      <w:r w:rsidRPr="00C133AF">
        <w:tab/>
        <w:t xml:space="preserve">Ovládání osvětlení bude spínači v provedení pod omítku, v učebně bude spínána každá řada svítidel samostatně, a centrálně pak nadřazeným spínačem barevně odlišeným nebo s popisem. </w:t>
      </w:r>
    </w:p>
    <w:p w:rsidR="005454AD" w:rsidRPr="00C133AF" w:rsidRDefault="005454AD" w:rsidP="005454AD">
      <w:pPr>
        <w:rPr>
          <w:b/>
          <w:bCs/>
        </w:rPr>
      </w:pPr>
    </w:p>
    <w:p w:rsidR="005454AD" w:rsidRPr="00C133AF" w:rsidRDefault="005454AD" w:rsidP="005454AD">
      <w:r w:rsidRPr="00C133AF">
        <w:rPr>
          <w:b/>
          <w:bCs/>
        </w:rPr>
        <w:t>Učebny ve 3.np</w:t>
      </w:r>
      <w:r w:rsidRPr="00C133AF">
        <w:t xml:space="preserve"> – v modernizovaných učebnách ve 3.np budou osazeny nad vstupní dveře nově rozvaděče učeben RP. Osvětlení je navrženo zářivkovými přisazenými svítidly 2x36W s mřížkami C2 (vysoce leštěný parabolický optický systém). Pro nasvětlení tabule budou osazena vždy dvě závěsná LED svítidla s asymetrickou mřížkou. Délka závěsu bude určena dle výšky stropu a osazení tabule. </w:t>
      </w:r>
    </w:p>
    <w:p w:rsidR="005454AD" w:rsidRPr="00C133AF" w:rsidRDefault="005454AD" w:rsidP="005454AD">
      <w:r w:rsidRPr="00C133AF">
        <w:tab/>
        <w:t xml:space="preserve">Ovládání asymetrických svítidel bude spínačem v provedení pod omítku, osazeným u katedry učitele. Ovládání stropních svítidel bude u vstupu do učebny, každá řada svítidel samostatně, celkově pak nadřazeným spínačem barevně odlišeným nebo s popisem. </w:t>
      </w:r>
    </w:p>
    <w:p w:rsidR="005454AD" w:rsidRPr="00C133AF" w:rsidRDefault="005454AD" w:rsidP="005454AD">
      <w:r w:rsidRPr="00C133AF">
        <w:tab/>
        <w:t xml:space="preserve">Ve všech učebnách budou osazeny zásuvky pro interaktivní tabule u katedry učitele (Z/IT) ve výšce +1,0m nad podlahou (bude upřesněno v dalším stupni PD). Dále budou na stropě osazeny zásuvky pro data projektory (Z/DP) a dvě jednoduché zásuvky ve společném rámečku u katedry ve výšce 0,3m nad podlahou. Pro možnost připojení dalších spotřebičů se se na podélných stěnách tříd osadí další cca 2 ks zásuvek. </w:t>
      </w:r>
    </w:p>
    <w:p w:rsidR="005454AD" w:rsidRPr="00C133AF" w:rsidRDefault="005454AD" w:rsidP="005454AD"/>
    <w:p w:rsidR="005454AD" w:rsidRPr="00C133AF" w:rsidRDefault="005454AD" w:rsidP="005454AD">
      <w:r w:rsidRPr="00C133AF">
        <w:t xml:space="preserve">V učebnách jazyků (M16 a M20) budou navíc provedeny zásuvky do katedry a žákovských lavic. Rozvod bude veden částečně v podlaze, částečně po nábytku ve vkládacích lištách a </w:t>
      </w:r>
      <w:proofErr w:type="spellStart"/>
      <w:r w:rsidRPr="00C133AF">
        <w:t>podparapetních</w:t>
      </w:r>
      <w:proofErr w:type="spellEnd"/>
      <w:r w:rsidRPr="00C133AF">
        <w:t xml:space="preserve"> žlabech, které budou součástí nábytku. U každého žákovského místa budou osazeny 2 zásuvky, u katedry 3ks. Veškeré tyto obvody budou vypínatelné z uzamykatelného místa v katedře. </w:t>
      </w:r>
    </w:p>
    <w:p w:rsidR="005454AD" w:rsidRPr="00C133AF" w:rsidRDefault="005454AD" w:rsidP="005454AD"/>
    <w:p w:rsidR="005454AD" w:rsidRPr="00C133AF" w:rsidRDefault="005454AD" w:rsidP="005454AD">
      <w:r w:rsidRPr="00C133AF">
        <w:t xml:space="preserve">V učebně fyziky a chemie (M19) bude proveden rozvod do katedry a lavic. V katedře v uzamykatelné části nábytku bude osazen výkonový napájecí zdroj 24V/DC/AC ze kterého budou napájeny </w:t>
      </w:r>
      <w:proofErr w:type="spellStart"/>
      <w:r w:rsidRPr="00C133AF">
        <w:t>elektropanely</w:t>
      </w:r>
      <w:proofErr w:type="spellEnd"/>
      <w:r w:rsidRPr="00C133AF">
        <w:t xml:space="preserve"> 24V v lavicích žáků. Zásuvkový rozvod 230V bude veden přes katedru (spínané obvody) a v každé lavici bude ukončen dvěma resp. třemi zásuvkami 16A/230V, osazenými do nábytku pod uzamčení. </w:t>
      </w:r>
    </w:p>
    <w:p w:rsidR="005454AD" w:rsidRPr="00C133AF" w:rsidRDefault="005454AD" w:rsidP="005454AD"/>
    <w:p w:rsidR="005454AD" w:rsidRPr="00C133AF" w:rsidRDefault="005454AD" w:rsidP="005454AD">
      <w:pPr>
        <w:rPr>
          <w:rFonts w:eastAsia="Calibri"/>
        </w:rPr>
      </w:pPr>
      <w:r w:rsidRPr="00C133AF">
        <w:t xml:space="preserve">V učebně přírodopisu (M21) bude rozvod 230V a 24V proveden shodně jako v učebně M19, ale pouze do katedry vyučujícího. Rozvod do lavic žáků nebude realizován. </w:t>
      </w:r>
    </w:p>
    <w:p w:rsidR="005454AD" w:rsidRPr="00C133AF" w:rsidRDefault="005454AD" w:rsidP="005454AD">
      <w:pPr>
        <w:rPr>
          <w:rFonts w:eastAsia="Calibri"/>
        </w:rPr>
      </w:pPr>
    </w:p>
    <w:p w:rsidR="005454AD" w:rsidRPr="00C133AF" w:rsidRDefault="005454AD" w:rsidP="005454AD">
      <w:pPr>
        <w:autoSpaceDE w:val="0"/>
        <w:rPr>
          <w:rFonts w:eastAsia="Calibri-Bold"/>
          <w:b/>
          <w:bCs/>
        </w:rPr>
      </w:pPr>
      <w:r w:rsidRPr="00C133AF">
        <w:rPr>
          <w:rFonts w:eastAsia="Calibri"/>
        </w:rPr>
        <w:tab/>
      </w:r>
      <w:r w:rsidRPr="00C133AF">
        <w:rPr>
          <w:rFonts w:eastAsia="Calibri-Bold"/>
          <w:b/>
          <w:bCs/>
        </w:rPr>
        <w:t xml:space="preserve">Veškeré zásuvkové obvody v objektu budou zapojeny přes proudový chránič s vybavovacím proudem 30mA </w:t>
      </w:r>
      <w:r w:rsidRPr="00C133AF">
        <w:rPr>
          <w:rFonts w:eastAsia="Calibri"/>
        </w:rPr>
        <w:t>(zásuvky užívány osobami bez elektrotechnické kvalifikace dle ČSN 33 2000-4-41</w:t>
      </w:r>
      <w:r w:rsidRPr="00C133AF">
        <w:rPr>
          <w:rFonts w:eastAsia="Calibri-Bold"/>
          <w:b/>
          <w:bCs/>
        </w:rPr>
        <w:t xml:space="preserve"> </w:t>
      </w:r>
      <w:r w:rsidRPr="00C133AF">
        <w:rPr>
          <w:rFonts w:eastAsia="Calibri"/>
        </w:rPr>
        <w:t xml:space="preserve">ed.2). </w:t>
      </w:r>
    </w:p>
    <w:p w:rsidR="00C133AF" w:rsidRDefault="00C133AF" w:rsidP="005454AD">
      <w:pPr>
        <w:rPr>
          <w:b/>
          <w:bCs/>
          <w:iCs/>
        </w:rPr>
      </w:pPr>
    </w:p>
    <w:p w:rsidR="005454AD" w:rsidRPr="00C133AF" w:rsidRDefault="005454AD" w:rsidP="005454AD">
      <w:r w:rsidRPr="00C133AF">
        <w:rPr>
          <w:b/>
          <w:bCs/>
          <w:iCs/>
        </w:rPr>
        <w:t>Vnitřní ochrana před bleskem - přepěťové ochrany</w:t>
      </w:r>
    </w:p>
    <w:p w:rsidR="005454AD" w:rsidRPr="00C133AF" w:rsidRDefault="005454AD" w:rsidP="005454AD">
      <w:pPr>
        <w:ind w:left="576"/>
        <w:rPr>
          <w:rFonts w:eastAsia="Arial"/>
        </w:rPr>
      </w:pPr>
      <w:r w:rsidRPr="00C133AF">
        <w:t xml:space="preserve">Do hlavního rozvaděče RH bude osazena přepěťová ochrana I+II. Do rozvodnic učeben ochrany tř. II a do vybraných zásuvkových obvodů (zásuvek) tř. III s akustickou signalizací (zásuvky pro PC a interaktivní tabule- bude určeno v dalším stupni PD). </w:t>
      </w:r>
    </w:p>
    <w:p w:rsidR="005454AD" w:rsidRPr="00C133AF" w:rsidRDefault="005454AD" w:rsidP="005454AD">
      <w:pPr>
        <w:rPr>
          <w:rFonts w:eastAsia="Arial"/>
        </w:rPr>
      </w:pPr>
      <w:r w:rsidRPr="00C133AF">
        <w:rPr>
          <w:rFonts w:eastAsia="Arial"/>
        </w:rPr>
        <w:t xml:space="preserve"> </w:t>
      </w:r>
    </w:p>
    <w:p w:rsidR="00BA198C" w:rsidRPr="00C133AF" w:rsidRDefault="00BA198C" w:rsidP="00BA198C">
      <w:pPr>
        <w:jc w:val="both"/>
        <w:rPr>
          <w:rFonts w:ascii="Arial Narrow" w:hAnsi="Arial Narrow"/>
          <w:color w:val="FF0000"/>
        </w:rPr>
      </w:pPr>
    </w:p>
    <w:p w:rsidR="002B5352" w:rsidRPr="000750B1" w:rsidRDefault="002B5352" w:rsidP="002B5352">
      <w:pPr>
        <w:jc w:val="both"/>
        <w:rPr>
          <w:color w:val="FF0000"/>
        </w:rPr>
      </w:pPr>
    </w:p>
    <w:p w:rsidR="00906BD7" w:rsidRPr="000750B1" w:rsidRDefault="0092590D" w:rsidP="0092590D">
      <w:pPr>
        <w:pStyle w:val="Zkladntextodsazen3"/>
        <w:jc w:val="right"/>
        <w:rPr>
          <w:color w:val="FF0000"/>
          <w:sz w:val="24"/>
          <w:szCs w:val="24"/>
        </w:rPr>
      </w:pPr>
      <w:r>
        <w:rPr>
          <w:color w:val="FF0000"/>
          <w:sz w:val="24"/>
          <w:szCs w:val="24"/>
        </w:rPr>
        <w:tab/>
      </w:r>
      <w:r>
        <w:rPr>
          <w:color w:val="FF0000"/>
          <w:sz w:val="24"/>
          <w:szCs w:val="24"/>
        </w:rPr>
        <w:tab/>
      </w:r>
      <w:r>
        <w:rPr>
          <w:color w:val="FF0000"/>
          <w:sz w:val="24"/>
          <w:szCs w:val="24"/>
        </w:rPr>
        <w:tab/>
      </w:r>
      <w:r>
        <w:rPr>
          <w:color w:val="FF0000"/>
          <w:sz w:val="24"/>
          <w:szCs w:val="24"/>
        </w:rPr>
        <w:tab/>
      </w:r>
      <w:r>
        <w:rPr>
          <w:color w:val="FF0000"/>
          <w:sz w:val="24"/>
          <w:szCs w:val="24"/>
        </w:rPr>
        <w:tab/>
      </w:r>
      <w:r>
        <w:rPr>
          <w:color w:val="FF0000"/>
          <w:sz w:val="24"/>
          <w:szCs w:val="24"/>
        </w:rPr>
        <w:tab/>
      </w:r>
      <w:r>
        <w:rPr>
          <w:color w:val="FF0000"/>
          <w:sz w:val="24"/>
          <w:szCs w:val="24"/>
        </w:rPr>
        <w:tab/>
      </w:r>
      <w:r w:rsidRPr="00C133AF">
        <w:rPr>
          <w:sz w:val="24"/>
          <w:szCs w:val="24"/>
        </w:rPr>
        <w:t xml:space="preserve">     Vypracoval: </w:t>
      </w:r>
      <w:r w:rsidR="00906BD7" w:rsidRPr="00C133AF">
        <w:rPr>
          <w:sz w:val="24"/>
          <w:szCs w:val="24"/>
        </w:rPr>
        <w:t xml:space="preserve">Ing. </w:t>
      </w:r>
      <w:r w:rsidRPr="00C133AF">
        <w:rPr>
          <w:sz w:val="24"/>
          <w:szCs w:val="24"/>
        </w:rPr>
        <w:t>P. Rubín</w:t>
      </w:r>
    </w:p>
    <w:p w:rsidR="002B5352" w:rsidRPr="000750B1" w:rsidRDefault="002B5352" w:rsidP="00E93F6F">
      <w:pPr>
        <w:rPr>
          <w:b/>
          <w:color w:val="FF0000"/>
        </w:rPr>
      </w:pPr>
    </w:p>
    <w:p w:rsidR="00574915" w:rsidRPr="000750B1" w:rsidRDefault="00574915" w:rsidP="00574915">
      <w:pPr>
        <w:jc w:val="right"/>
        <w:rPr>
          <w:color w:val="FF0000"/>
        </w:rPr>
      </w:pPr>
    </w:p>
    <w:p w:rsidR="00095F38" w:rsidRPr="005454AD" w:rsidRDefault="00095F38" w:rsidP="00095F38">
      <w:pPr>
        <w:rPr>
          <w:b/>
          <w:sz w:val="28"/>
          <w:szCs w:val="28"/>
        </w:rPr>
      </w:pPr>
      <w:r w:rsidRPr="005454AD">
        <w:rPr>
          <w:b/>
          <w:sz w:val="28"/>
          <w:szCs w:val="28"/>
        </w:rPr>
        <w:t>Slaboproudá zařízení</w:t>
      </w:r>
    </w:p>
    <w:p w:rsidR="00ED429B" w:rsidRPr="00ED429B" w:rsidRDefault="00ED429B" w:rsidP="00ED429B">
      <w:pPr>
        <w:pStyle w:val="Nadpis1"/>
        <w:spacing w:line="276" w:lineRule="auto"/>
        <w:jc w:val="both"/>
        <w:rPr>
          <w:rFonts w:ascii="Times New Roman" w:hAnsi="Times New Roman" w:cs="Times New Roman"/>
          <w:color w:val="auto"/>
          <w:sz w:val="24"/>
          <w:szCs w:val="24"/>
        </w:rPr>
      </w:pPr>
      <w:bookmarkStart w:id="7" w:name="_Toc410407912"/>
      <w:bookmarkStart w:id="8" w:name="_Toc503784826"/>
      <w:r w:rsidRPr="00ED429B">
        <w:rPr>
          <w:rFonts w:ascii="Times New Roman" w:hAnsi="Times New Roman" w:cs="Times New Roman"/>
          <w:color w:val="auto"/>
          <w:sz w:val="24"/>
          <w:szCs w:val="24"/>
        </w:rPr>
        <w:t>Navržené technologie</w:t>
      </w:r>
      <w:bookmarkEnd w:id="7"/>
      <w:bookmarkEnd w:id="8"/>
    </w:p>
    <w:p w:rsidR="00ED429B" w:rsidRPr="00ED429B" w:rsidRDefault="00ED429B" w:rsidP="00ED429B">
      <w:pPr>
        <w:jc w:val="both"/>
      </w:pPr>
      <w:r w:rsidRPr="00ED429B">
        <w:t>Pro řešené učebny byly navrženy následující slaboproudé technologie:</w:t>
      </w:r>
    </w:p>
    <w:p w:rsidR="00ED429B" w:rsidRPr="00ED429B" w:rsidRDefault="00ED429B" w:rsidP="00ED429B">
      <w:pPr>
        <w:pStyle w:val="Odstavecseseznamem"/>
        <w:numPr>
          <w:ilvl w:val="0"/>
          <w:numId w:val="23"/>
        </w:numPr>
        <w:spacing w:after="100" w:line="276" w:lineRule="auto"/>
        <w:jc w:val="both"/>
      </w:pPr>
      <w:r w:rsidRPr="00ED429B">
        <w:t xml:space="preserve">Strukturovaná kabeláž (STK) </w:t>
      </w:r>
    </w:p>
    <w:p w:rsidR="00ED429B" w:rsidRPr="00ED429B" w:rsidRDefault="00ED429B" w:rsidP="00ED429B">
      <w:pPr>
        <w:pStyle w:val="Odstavecseseznamem"/>
        <w:numPr>
          <w:ilvl w:val="0"/>
          <w:numId w:val="23"/>
        </w:numPr>
        <w:spacing w:after="100" w:line="276" w:lineRule="auto"/>
        <w:jc w:val="both"/>
      </w:pPr>
      <w:proofErr w:type="spellStart"/>
      <w:r w:rsidRPr="00ED429B">
        <w:t>WiFi</w:t>
      </w:r>
      <w:proofErr w:type="spellEnd"/>
      <w:r w:rsidRPr="00ED429B">
        <w:t xml:space="preserve"> síť (WLAN)</w:t>
      </w:r>
    </w:p>
    <w:p w:rsidR="00ED429B" w:rsidRPr="00ED429B" w:rsidRDefault="00ED429B" w:rsidP="00ED429B">
      <w:pPr>
        <w:pStyle w:val="Odstavecseseznamem"/>
        <w:numPr>
          <w:ilvl w:val="0"/>
          <w:numId w:val="23"/>
        </w:numPr>
        <w:spacing w:after="100" w:line="276" w:lineRule="auto"/>
        <w:jc w:val="both"/>
      </w:pPr>
      <w:proofErr w:type="gramStart"/>
      <w:r w:rsidRPr="00ED429B">
        <w:t>Multimediální  a IT</w:t>
      </w:r>
      <w:proofErr w:type="gramEnd"/>
      <w:r w:rsidRPr="00ED429B">
        <w:t xml:space="preserve"> vybavení učeben</w:t>
      </w:r>
    </w:p>
    <w:p w:rsidR="00ED429B" w:rsidRPr="00ED429B" w:rsidRDefault="00ED429B" w:rsidP="00ED429B">
      <w:pPr>
        <w:pStyle w:val="Odstavecseseznamem"/>
        <w:numPr>
          <w:ilvl w:val="0"/>
          <w:numId w:val="23"/>
        </w:numPr>
        <w:spacing w:after="100" w:line="276" w:lineRule="auto"/>
        <w:jc w:val="both"/>
      </w:pPr>
      <w:r w:rsidRPr="00ED429B">
        <w:t>Jednotný čas</w:t>
      </w:r>
    </w:p>
    <w:p w:rsidR="00ED429B" w:rsidRPr="00ED429B" w:rsidRDefault="00ED429B" w:rsidP="00ED429B">
      <w:pPr>
        <w:pStyle w:val="Odstavecseseznamem"/>
        <w:numPr>
          <w:ilvl w:val="0"/>
          <w:numId w:val="23"/>
        </w:numPr>
        <w:spacing w:after="100" w:line="276" w:lineRule="auto"/>
        <w:jc w:val="both"/>
      </w:pPr>
      <w:r w:rsidRPr="00ED429B">
        <w:t>Školní rozhlas</w:t>
      </w:r>
    </w:p>
    <w:p w:rsidR="00ED429B" w:rsidRPr="00ED429B" w:rsidRDefault="00ED429B" w:rsidP="00ED429B">
      <w:pPr>
        <w:pStyle w:val="Odstavecseseznamem"/>
        <w:numPr>
          <w:ilvl w:val="0"/>
          <w:numId w:val="23"/>
        </w:numPr>
        <w:spacing w:after="100" w:line="276" w:lineRule="auto"/>
        <w:jc w:val="both"/>
      </w:pPr>
      <w:r w:rsidRPr="00ED429B">
        <w:t>Systém přivolání pomoci z WC ZTP</w:t>
      </w:r>
    </w:p>
    <w:p w:rsidR="00ED429B" w:rsidRPr="00ED429B" w:rsidRDefault="00ED429B" w:rsidP="00ED429B">
      <w:pPr>
        <w:pStyle w:val="Nadpis1"/>
        <w:spacing w:line="276" w:lineRule="auto"/>
        <w:jc w:val="both"/>
        <w:rPr>
          <w:rFonts w:ascii="Times New Roman" w:hAnsi="Times New Roman" w:cs="Times New Roman"/>
          <w:color w:val="auto"/>
          <w:sz w:val="24"/>
          <w:szCs w:val="24"/>
        </w:rPr>
      </w:pPr>
      <w:bookmarkStart w:id="9" w:name="_Toc481480666"/>
      <w:bookmarkStart w:id="10" w:name="_Toc503784827"/>
      <w:r w:rsidRPr="00ED429B">
        <w:rPr>
          <w:rFonts w:ascii="Times New Roman" w:hAnsi="Times New Roman" w:cs="Times New Roman"/>
          <w:color w:val="auto"/>
          <w:sz w:val="24"/>
          <w:szCs w:val="24"/>
        </w:rPr>
        <w:t xml:space="preserve">Ochrana před úrazem el. </w:t>
      </w:r>
      <w:proofErr w:type="gramStart"/>
      <w:r w:rsidRPr="00ED429B">
        <w:rPr>
          <w:rFonts w:ascii="Times New Roman" w:hAnsi="Times New Roman" w:cs="Times New Roman"/>
          <w:color w:val="auto"/>
          <w:sz w:val="24"/>
          <w:szCs w:val="24"/>
        </w:rPr>
        <w:t>proudem</w:t>
      </w:r>
      <w:bookmarkEnd w:id="9"/>
      <w:bookmarkEnd w:id="10"/>
      <w:proofErr w:type="gramEnd"/>
    </w:p>
    <w:p w:rsidR="00ED429B" w:rsidRPr="00ED429B" w:rsidRDefault="00ED429B" w:rsidP="00ED429B">
      <w:pPr>
        <w:jc w:val="both"/>
      </w:pPr>
      <w:r w:rsidRPr="00ED429B">
        <w:t xml:space="preserve">Dle ČSN 33 2000-4-41 ed.2: </w:t>
      </w:r>
    </w:p>
    <w:p w:rsidR="00ED429B" w:rsidRPr="00ED429B" w:rsidRDefault="00ED429B" w:rsidP="00ED429B">
      <w:pPr>
        <w:jc w:val="both"/>
      </w:pPr>
      <w:r w:rsidRPr="00ED429B">
        <w:t xml:space="preserve">Ochranné opatření: automatické odpojení od zdroje </w:t>
      </w:r>
    </w:p>
    <w:p w:rsidR="00ED429B" w:rsidRPr="00ED429B" w:rsidRDefault="00ED429B" w:rsidP="00ED429B">
      <w:pPr>
        <w:jc w:val="both"/>
      </w:pPr>
      <w:r w:rsidRPr="00ED429B">
        <w:t>Základní ochrana je zajištěna:</w:t>
      </w:r>
    </w:p>
    <w:p w:rsidR="00ED429B" w:rsidRPr="00ED429B" w:rsidRDefault="00ED429B" w:rsidP="00ED429B">
      <w:pPr>
        <w:pStyle w:val="Odstavecseseznamem"/>
        <w:numPr>
          <w:ilvl w:val="0"/>
          <w:numId w:val="47"/>
        </w:numPr>
        <w:spacing w:after="100" w:line="276" w:lineRule="auto"/>
        <w:jc w:val="both"/>
      </w:pPr>
      <w:r w:rsidRPr="00ED429B">
        <w:t xml:space="preserve">základní izolace živých částí </w:t>
      </w:r>
    </w:p>
    <w:p w:rsidR="00ED429B" w:rsidRPr="00ED429B" w:rsidRDefault="00ED429B" w:rsidP="00ED429B">
      <w:pPr>
        <w:pStyle w:val="Odstavecseseznamem"/>
        <w:numPr>
          <w:ilvl w:val="0"/>
          <w:numId w:val="47"/>
        </w:numPr>
        <w:spacing w:after="100" w:line="276" w:lineRule="auto"/>
        <w:jc w:val="both"/>
      </w:pPr>
      <w:r w:rsidRPr="00ED429B">
        <w:lastRenderedPageBreak/>
        <w:t xml:space="preserve">přepážky nebo kryty </w:t>
      </w:r>
    </w:p>
    <w:p w:rsidR="00ED429B" w:rsidRPr="00ED429B" w:rsidRDefault="00ED429B" w:rsidP="00ED429B">
      <w:pPr>
        <w:jc w:val="both"/>
      </w:pPr>
      <w:r w:rsidRPr="00ED429B">
        <w:t>Ochrana při poruše (před dotykem neživých částí) je zajištěna:</w:t>
      </w:r>
    </w:p>
    <w:p w:rsidR="00ED429B" w:rsidRPr="00ED429B" w:rsidRDefault="00ED429B" w:rsidP="00ED429B">
      <w:pPr>
        <w:pStyle w:val="Odstavecseseznamem"/>
        <w:numPr>
          <w:ilvl w:val="0"/>
          <w:numId w:val="48"/>
        </w:numPr>
        <w:spacing w:after="100" w:line="276" w:lineRule="auto"/>
        <w:jc w:val="both"/>
      </w:pPr>
      <w:r w:rsidRPr="00ED429B">
        <w:t>Ochranné uzemnění a ochranné pospojování</w:t>
      </w:r>
    </w:p>
    <w:p w:rsidR="00ED429B" w:rsidRPr="00ED429B" w:rsidRDefault="00ED429B" w:rsidP="00ED429B">
      <w:pPr>
        <w:pStyle w:val="Odstavecseseznamem"/>
        <w:numPr>
          <w:ilvl w:val="0"/>
          <w:numId w:val="48"/>
        </w:numPr>
        <w:spacing w:after="100" w:line="276" w:lineRule="auto"/>
        <w:jc w:val="both"/>
      </w:pPr>
      <w:r w:rsidRPr="00ED429B">
        <w:t>Automatickým odpojením v případě poruchy</w:t>
      </w:r>
    </w:p>
    <w:p w:rsidR="00ED429B" w:rsidRPr="00ED429B" w:rsidRDefault="00ED429B" w:rsidP="00ED429B">
      <w:pPr>
        <w:jc w:val="both"/>
      </w:pPr>
      <w:r w:rsidRPr="00ED429B">
        <w:t xml:space="preserve">Doplňková ochrana: </w:t>
      </w:r>
    </w:p>
    <w:p w:rsidR="00ED429B" w:rsidRPr="00ED429B" w:rsidRDefault="00ED429B" w:rsidP="00ED429B">
      <w:pPr>
        <w:pStyle w:val="Odstavecseseznamem"/>
        <w:numPr>
          <w:ilvl w:val="0"/>
          <w:numId w:val="49"/>
        </w:numPr>
        <w:spacing w:after="100" w:line="276" w:lineRule="auto"/>
        <w:jc w:val="both"/>
      </w:pPr>
      <w:r w:rsidRPr="00ED429B">
        <w:t>proudovým chráničem (Ir=30mA)</w:t>
      </w:r>
    </w:p>
    <w:p w:rsidR="00ED429B" w:rsidRPr="00ED429B" w:rsidRDefault="00ED429B" w:rsidP="00ED429B">
      <w:pPr>
        <w:pStyle w:val="Odstavecseseznamem"/>
        <w:numPr>
          <w:ilvl w:val="0"/>
          <w:numId w:val="49"/>
        </w:numPr>
        <w:spacing w:after="100" w:line="276" w:lineRule="auto"/>
        <w:jc w:val="both"/>
      </w:pPr>
      <w:r w:rsidRPr="00ED429B">
        <w:t>doplňující ochranné pospojování</w:t>
      </w:r>
    </w:p>
    <w:p w:rsidR="00ED429B" w:rsidRPr="00ED429B" w:rsidRDefault="00ED429B" w:rsidP="00ED429B">
      <w:pPr>
        <w:pStyle w:val="Nadpis1"/>
        <w:spacing w:line="276" w:lineRule="auto"/>
        <w:jc w:val="both"/>
        <w:rPr>
          <w:rFonts w:ascii="Times New Roman" w:hAnsi="Times New Roman" w:cs="Times New Roman"/>
          <w:color w:val="auto"/>
          <w:sz w:val="24"/>
          <w:szCs w:val="24"/>
        </w:rPr>
      </w:pPr>
      <w:bookmarkStart w:id="11" w:name="_Toc414015356"/>
      <w:bookmarkStart w:id="12" w:name="_Toc479326539"/>
      <w:bookmarkStart w:id="13" w:name="_Toc481480667"/>
      <w:bookmarkStart w:id="14" w:name="_Toc503784828"/>
      <w:r w:rsidRPr="00ED429B">
        <w:rPr>
          <w:rFonts w:ascii="Times New Roman" w:hAnsi="Times New Roman" w:cs="Times New Roman"/>
          <w:color w:val="auto"/>
          <w:sz w:val="24"/>
          <w:szCs w:val="24"/>
        </w:rPr>
        <w:t>Posouzení vlivu na životní prostředí</w:t>
      </w:r>
      <w:bookmarkEnd w:id="11"/>
      <w:bookmarkEnd w:id="12"/>
      <w:bookmarkEnd w:id="13"/>
      <w:bookmarkEnd w:id="14"/>
    </w:p>
    <w:p w:rsidR="00ED429B" w:rsidRPr="00ED429B" w:rsidRDefault="00ED429B" w:rsidP="00ED429B">
      <w:pPr>
        <w:jc w:val="both"/>
      </w:pPr>
      <w:r w:rsidRPr="00ED429B">
        <w:t>Montáží ani následným provozem nedojde k ovlivnění životního prostředí.</w:t>
      </w:r>
    </w:p>
    <w:p w:rsidR="00ED429B" w:rsidRPr="00ED429B" w:rsidRDefault="00ED429B" w:rsidP="00ED429B">
      <w:pPr>
        <w:jc w:val="both"/>
      </w:pPr>
      <w:r w:rsidRPr="00ED429B">
        <w:t>Při realizaci nebudou produkovány žádné nebezpečné odpady. Kabely, kabelové žlaby, ohebné trubky a ostatní komponenty rozvodů slaboproudu jsou vůči okolí fyzikálně i chemicky neutrální. Žádná použitá zařízení nejsou zdrojem nebezpečného záření, nedochází u nich k emisi škodlivin, jsou bezhlučná a nevzniká zde ani jiná možnost ohrožení životního prostředí.</w:t>
      </w:r>
    </w:p>
    <w:p w:rsidR="00ED429B" w:rsidRPr="00ED429B" w:rsidRDefault="00ED429B" w:rsidP="00ED429B">
      <w:pPr>
        <w:pStyle w:val="Nadpis1"/>
        <w:spacing w:line="276" w:lineRule="auto"/>
        <w:jc w:val="both"/>
        <w:rPr>
          <w:rFonts w:ascii="Times New Roman" w:hAnsi="Times New Roman" w:cs="Times New Roman"/>
          <w:color w:val="auto"/>
          <w:sz w:val="24"/>
          <w:szCs w:val="24"/>
        </w:rPr>
      </w:pPr>
      <w:bookmarkStart w:id="15" w:name="_Toc503784829"/>
      <w:r w:rsidRPr="00ED429B">
        <w:rPr>
          <w:rFonts w:ascii="Times New Roman" w:hAnsi="Times New Roman" w:cs="Times New Roman"/>
          <w:color w:val="auto"/>
          <w:sz w:val="24"/>
          <w:szCs w:val="24"/>
        </w:rPr>
        <w:t>Zařízení pro přivolání pomoci (WC ZTP)</w:t>
      </w:r>
      <w:bookmarkEnd w:id="15"/>
    </w:p>
    <w:p w:rsidR="00ED429B" w:rsidRPr="00ED429B" w:rsidRDefault="00ED429B" w:rsidP="00ED429B">
      <w:r w:rsidRPr="00ED429B">
        <w:rPr>
          <w:noProof/>
        </w:rPr>
        <w:drawing>
          <wp:anchor distT="0" distB="0" distL="114300" distR="114300" simplePos="0" relativeHeight="251662336" behindDoc="0" locked="0" layoutInCell="1" allowOverlap="1" wp14:anchorId="240456B8" wp14:editId="557FA98F">
            <wp:simplePos x="0" y="0"/>
            <wp:positionH relativeFrom="margin">
              <wp:align>right</wp:align>
            </wp:positionH>
            <wp:positionV relativeFrom="paragraph">
              <wp:posOffset>8255</wp:posOffset>
            </wp:positionV>
            <wp:extent cx="1857375" cy="1550035"/>
            <wp:effectExtent l="0" t="0" r="9525" b="0"/>
            <wp:wrapSquare wrapText="bothSides"/>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550035"/>
                    </a:xfrm>
                    <a:prstGeom prst="rect">
                      <a:avLst/>
                    </a:prstGeom>
                    <a:noFill/>
                  </pic:spPr>
                </pic:pic>
              </a:graphicData>
            </a:graphic>
            <wp14:sizeRelH relativeFrom="page">
              <wp14:pctWidth>0</wp14:pctWidth>
            </wp14:sizeRelH>
            <wp14:sizeRelV relativeFrom="page">
              <wp14:pctHeight>0</wp14:pctHeight>
            </wp14:sizeRelV>
          </wp:anchor>
        </w:drawing>
      </w:r>
      <w:r w:rsidRPr="00ED429B">
        <w:t>Na invalidních WC budou instalovány sady pro přivolání pomoci. Sada bude zahrnovat:</w:t>
      </w:r>
    </w:p>
    <w:p w:rsidR="00ED429B" w:rsidRPr="00ED429B" w:rsidRDefault="00ED429B" w:rsidP="00ED429B">
      <w:pPr>
        <w:pStyle w:val="Odstavecseseznamem"/>
        <w:numPr>
          <w:ilvl w:val="0"/>
          <w:numId w:val="50"/>
        </w:numPr>
        <w:spacing w:after="100" w:line="276" w:lineRule="auto"/>
      </w:pPr>
      <w:r w:rsidRPr="00ED429B">
        <w:t>Tahové tlačítko pro přivolání pomoci (u mísy)</w:t>
      </w:r>
    </w:p>
    <w:p w:rsidR="00ED429B" w:rsidRPr="00ED429B" w:rsidRDefault="00ED429B" w:rsidP="00ED429B">
      <w:pPr>
        <w:pStyle w:val="Odstavecseseznamem"/>
        <w:numPr>
          <w:ilvl w:val="0"/>
          <w:numId w:val="50"/>
        </w:numPr>
        <w:spacing w:after="100" w:line="276" w:lineRule="auto"/>
      </w:pPr>
      <w:r w:rsidRPr="00ED429B">
        <w:t>Resetovací tlačítko (za dveřmi)</w:t>
      </w:r>
    </w:p>
    <w:p w:rsidR="00ED429B" w:rsidRPr="00ED429B" w:rsidRDefault="00ED429B" w:rsidP="00ED429B">
      <w:pPr>
        <w:pStyle w:val="Odstavecseseznamem"/>
        <w:numPr>
          <w:ilvl w:val="0"/>
          <w:numId w:val="50"/>
        </w:numPr>
        <w:spacing w:after="100" w:line="276" w:lineRule="auto"/>
      </w:pPr>
      <w:r w:rsidRPr="00ED429B">
        <w:t>Optickou a akustickou signalizaci (zvenčí nade dveřmi)</w:t>
      </w:r>
    </w:p>
    <w:p w:rsidR="00ED429B" w:rsidRPr="00ED429B" w:rsidRDefault="00ED429B" w:rsidP="00ED429B">
      <w:r w:rsidRPr="00ED429B">
        <w:t>Pro přivolání pomoci od invalidního vstupu (výtah) bude sloužit domovní videotelefon s indukční smyčkou ve výšce 1.2m</w:t>
      </w:r>
    </w:p>
    <w:p w:rsidR="00ED429B" w:rsidRPr="00ED429B" w:rsidRDefault="00ED429B" w:rsidP="00ED429B">
      <w:pPr>
        <w:pStyle w:val="Nadpis1"/>
        <w:spacing w:line="276" w:lineRule="auto"/>
        <w:jc w:val="both"/>
        <w:rPr>
          <w:rFonts w:ascii="Times New Roman" w:hAnsi="Times New Roman" w:cs="Times New Roman"/>
          <w:color w:val="auto"/>
          <w:sz w:val="24"/>
          <w:szCs w:val="24"/>
        </w:rPr>
      </w:pPr>
      <w:bookmarkStart w:id="16" w:name="_Toc503784830"/>
      <w:r w:rsidRPr="00ED429B">
        <w:rPr>
          <w:rFonts w:ascii="Times New Roman" w:hAnsi="Times New Roman" w:cs="Times New Roman"/>
          <w:color w:val="auto"/>
          <w:sz w:val="24"/>
          <w:szCs w:val="24"/>
        </w:rPr>
        <w:t>Strukturovaná kabeláž (STK)</w:t>
      </w:r>
      <w:bookmarkEnd w:id="16"/>
    </w:p>
    <w:p w:rsidR="00ED429B" w:rsidRPr="00ED429B" w:rsidRDefault="00ED429B" w:rsidP="00ED429B">
      <w:pPr>
        <w:pStyle w:val="Nadpis2"/>
        <w:keepLines/>
        <w:tabs>
          <w:tab w:val="clear" w:pos="2835"/>
          <w:tab w:val="clear" w:pos="3119"/>
        </w:tabs>
        <w:spacing w:before="240" w:line="276" w:lineRule="auto"/>
        <w:ind w:left="567"/>
        <w:jc w:val="both"/>
      </w:pPr>
      <w:bookmarkStart w:id="17" w:name="_Toc503784831"/>
      <w:r w:rsidRPr="00ED429B">
        <w:t>Popis systému</w:t>
      </w:r>
      <w:bookmarkEnd w:id="17"/>
    </w:p>
    <w:p w:rsidR="00ED429B" w:rsidRPr="00ED429B" w:rsidRDefault="00ED429B" w:rsidP="00ED429B">
      <w:pPr>
        <w:jc w:val="both"/>
      </w:pPr>
      <w:r w:rsidRPr="00ED429B">
        <w:t>Systém strukturované kabeláže sdružuje telefonní a datové rozvody do jednotného kabelážního systému. V rozvaděčích budou instalovány datové přepínače a další aktivní prvky. Na straně uživatele bude kabeláž ukončena v datových zásuvkách 2xRJ45. Správce sítě bude moci určit, jak bude port využíván (telefon, LAN, …)</w:t>
      </w:r>
    </w:p>
    <w:p w:rsidR="00ED429B" w:rsidRPr="00ED429B" w:rsidRDefault="00ED429B" w:rsidP="00ED429B">
      <w:pPr>
        <w:pStyle w:val="Nadpis2"/>
        <w:keepLines/>
        <w:tabs>
          <w:tab w:val="clear" w:pos="2835"/>
          <w:tab w:val="clear" w:pos="3119"/>
        </w:tabs>
        <w:spacing w:before="240" w:line="276" w:lineRule="auto"/>
        <w:ind w:left="567"/>
        <w:jc w:val="both"/>
      </w:pPr>
      <w:bookmarkStart w:id="18" w:name="_Toc503784832"/>
      <w:r w:rsidRPr="00ED429B">
        <w:t>Datový rozvaděč</w:t>
      </w:r>
      <w:bookmarkEnd w:id="18"/>
    </w:p>
    <w:p w:rsidR="00ED429B" w:rsidRPr="00ED429B" w:rsidRDefault="00ED429B" w:rsidP="00ED429B">
      <w:pPr>
        <w:jc w:val="both"/>
      </w:pPr>
      <w:r w:rsidRPr="00ED429B">
        <w:t>V 5. NP (na půdě) bude osazen stojanový datový rozvaděč. V rozvaděči budou zakončeny:</w:t>
      </w:r>
    </w:p>
    <w:p w:rsidR="00ED429B" w:rsidRPr="00ED429B" w:rsidRDefault="00ED429B" w:rsidP="00ED429B">
      <w:pPr>
        <w:pStyle w:val="Odstavecseseznamem"/>
        <w:numPr>
          <w:ilvl w:val="0"/>
          <w:numId w:val="44"/>
        </w:numPr>
        <w:spacing w:line="276" w:lineRule="auto"/>
        <w:jc w:val="both"/>
      </w:pPr>
      <w:r w:rsidRPr="00ED429B">
        <w:t xml:space="preserve">Datové a telefonní rozvody (na </w:t>
      </w:r>
      <w:proofErr w:type="spellStart"/>
      <w:r w:rsidRPr="00ED429B">
        <w:t>patchpanelu</w:t>
      </w:r>
      <w:proofErr w:type="spellEnd"/>
      <w:r w:rsidRPr="00ED429B">
        <w:t>)</w:t>
      </w:r>
    </w:p>
    <w:p w:rsidR="00ED429B" w:rsidRPr="00ED429B" w:rsidRDefault="00ED429B" w:rsidP="00ED429B">
      <w:pPr>
        <w:pStyle w:val="Odstavecseseznamem"/>
        <w:numPr>
          <w:ilvl w:val="0"/>
          <w:numId w:val="44"/>
        </w:numPr>
        <w:spacing w:line="276" w:lineRule="auto"/>
        <w:jc w:val="both"/>
      </w:pPr>
      <w:r w:rsidRPr="00ED429B">
        <w:t xml:space="preserve">Telekomunikační přípojky (na </w:t>
      </w:r>
      <w:proofErr w:type="spellStart"/>
      <w:r w:rsidRPr="00ED429B">
        <w:t>patchpanelu</w:t>
      </w:r>
      <w:proofErr w:type="spellEnd"/>
      <w:r w:rsidRPr="00ED429B">
        <w:t>)</w:t>
      </w:r>
    </w:p>
    <w:p w:rsidR="00ED429B" w:rsidRPr="00ED429B" w:rsidRDefault="00ED429B" w:rsidP="00ED429B">
      <w:pPr>
        <w:pStyle w:val="Odstavecseseznamem"/>
        <w:ind w:left="862"/>
        <w:jc w:val="both"/>
      </w:pPr>
    </w:p>
    <w:p w:rsidR="00ED429B" w:rsidRPr="00ED429B" w:rsidRDefault="00ED429B" w:rsidP="00ED429B">
      <w:pPr>
        <w:pStyle w:val="Nadpis2"/>
        <w:keepLines/>
        <w:tabs>
          <w:tab w:val="clear" w:pos="2835"/>
          <w:tab w:val="clear" w:pos="3119"/>
        </w:tabs>
        <w:spacing w:before="240" w:line="276" w:lineRule="auto"/>
        <w:ind w:left="567"/>
        <w:jc w:val="both"/>
      </w:pPr>
      <w:bookmarkStart w:id="19" w:name="_Toc503784833"/>
      <w:r w:rsidRPr="00ED429B">
        <w:t>Telekomunikační přípojky</w:t>
      </w:r>
      <w:bookmarkEnd w:id="19"/>
    </w:p>
    <w:p w:rsidR="00ED429B" w:rsidRPr="00ED429B" w:rsidRDefault="00ED429B" w:rsidP="00ED429B">
      <w:r w:rsidRPr="00ED429B">
        <w:t xml:space="preserve">V objektu budou využity stávající telekomunikační přípojky, které budou napojeny ze stávajícího datového rozvaděče v 5.NP. Umístění přípojek zůstává stávající. </w:t>
      </w:r>
    </w:p>
    <w:p w:rsidR="00ED429B" w:rsidRPr="00ED429B" w:rsidRDefault="00ED429B" w:rsidP="00ED429B">
      <w:pPr>
        <w:pStyle w:val="Nadpis2"/>
        <w:keepLines/>
        <w:tabs>
          <w:tab w:val="clear" w:pos="2835"/>
          <w:tab w:val="clear" w:pos="3119"/>
        </w:tabs>
        <w:spacing w:before="240" w:line="276" w:lineRule="auto"/>
        <w:ind w:firstLine="708"/>
        <w:jc w:val="both"/>
      </w:pPr>
      <w:bookmarkStart w:id="20" w:name="_Toc503784834"/>
      <w:r w:rsidRPr="00ED429B">
        <w:lastRenderedPageBreak/>
        <w:t>Rozvody STK</w:t>
      </w:r>
      <w:bookmarkEnd w:id="20"/>
    </w:p>
    <w:p w:rsidR="00ED429B" w:rsidRPr="00ED429B" w:rsidRDefault="00ED429B" w:rsidP="00ED429B">
      <w:pPr>
        <w:jc w:val="both"/>
      </w:pPr>
      <w:r w:rsidRPr="00ED429B">
        <w:t>Uložení kabelů bude provedeno v ohebných instalačních trubkách pod omítkou. Na chodbách bude provedeno v sádrokartonovém kastlíku (dodávka stavby) a v učebnách nad nově instalovanými podhledy.</w:t>
      </w:r>
    </w:p>
    <w:p w:rsidR="00ED429B" w:rsidRPr="00ED429B" w:rsidRDefault="00ED429B" w:rsidP="00ED429B">
      <w:pPr>
        <w:jc w:val="both"/>
      </w:pPr>
      <w:r w:rsidRPr="00ED429B">
        <w:t xml:space="preserve">Datové kabely nesmí být v souběhu se silovými kabely – elektro 230V / 400V. Pokud není možné trasy zcela oddělit, je nutné dodržet požadavek na minimální odstup 20cm při souběhu nad 1m. </w:t>
      </w:r>
    </w:p>
    <w:p w:rsidR="00ED429B" w:rsidRPr="00ED429B" w:rsidRDefault="00ED429B" w:rsidP="00ED429B">
      <w:pPr>
        <w:autoSpaceDE w:val="0"/>
        <w:autoSpaceDN w:val="0"/>
        <w:adjustRightInd w:val="0"/>
        <w:jc w:val="both"/>
      </w:pPr>
      <w:r w:rsidRPr="00ED429B">
        <w:t>Kabeláže:</w:t>
      </w:r>
    </w:p>
    <w:p w:rsidR="00ED429B" w:rsidRPr="00ED429B" w:rsidRDefault="00ED429B" w:rsidP="00ED429B">
      <w:pPr>
        <w:pStyle w:val="Odstavecseseznamem"/>
        <w:numPr>
          <w:ilvl w:val="0"/>
          <w:numId w:val="22"/>
        </w:numPr>
        <w:autoSpaceDE w:val="0"/>
        <w:autoSpaceDN w:val="0"/>
        <w:adjustRightInd w:val="0"/>
        <w:spacing w:line="276" w:lineRule="auto"/>
        <w:jc w:val="both"/>
      </w:pPr>
      <w:r w:rsidRPr="00ED429B">
        <w:t>U/UTP 4x2x0,5 cat.6 – data</w:t>
      </w:r>
    </w:p>
    <w:p w:rsidR="00ED429B" w:rsidRPr="00ED429B" w:rsidRDefault="00ED429B" w:rsidP="00ED429B">
      <w:pPr>
        <w:pStyle w:val="Odstavecseseznamem"/>
        <w:numPr>
          <w:ilvl w:val="0"/>
          <w:numId w:val="22"/>
        </w:numPr>
        <w:autoSpaceDE w:val="0"/>
        <w:autoSpaceDN w:val="0"/>
        <w:adjustRightInd w:val="0"/>
        <w:spacing w:line="276" w:lineRule="auto"/>
        <w:jc w:val="both"/>
      </w:pPr>
      <w:r w:rsidRPr="00ED429B">
        <w:t>SYKFY nx2x0,5 – přípojka telefonu z MIS</w:t>
      </w:r>
    </w:p>
    <w:p w:rsidR="00ED429B" w:rsidRPr="00ED429B" w:rsidRDefault="00ED429B" w:rsidP="00ED429B">
      <w:pPr>
        <w:pStyle w:val="Nadpis1"/>
        <w:spacing w:line="276" w:lineRule="auto"/>
        <w:jc w:val="both"/>
        <w:rPr>
          <w:rFonts w:ascii="Times New Roman" w:hAnsi="Times New Roman" w:cs="Times New Roman"/>
          <w:color w:val="auto"/>
        </w:rPr>
      </w:pPr>
      <w:bookmarkStart w:id="21" w:name="_Toc503784835"/>
      <w:proofErr w:type="spellStart"/>
      <w:r w:rsidRPr="00ED429B">
        <w:rPr>
          <w:rFonts w:ascii="Times New Roman" w:hAnsi="Times New Roman" w:cs="Times New Roman"/>
          <w:color w:val="auto"/>
          <w:sz w:val="24"/>
          <w:szCs w:val="24"/>
        </w:rPr>
        <w:t>WiFi</w:t>
      </w:r>
      <w:proofErr w:type="spellEnd"/>
      <w:r w:rsidRPr="00ED429B">
        <w:rPr>
          <w:rFonts w:ascii="Times New Roman" w:hAnsi="Times New Roman" w:cs="Times New Roman"/>
          <w:color w:val="auto"/>
          <w:sz w:val="24"/>
          <w:szCs w:val="24"/>
        </w:rPr>
        <w:t xml:space="preserve"> síť (WLAN)</w:t>
      </w:r>
      <w:bookmarkEnd w:id="21"/>
    </w:p>
    <w:p w:rsidR="00ED429B" w:rsidRPr="00ED429B" w:rsidRDefault="00ED429B" w:rsidP="00ED429B">
      <w:pPr>
        <w:pStyle w:val="Nadpis2"/>
        <w:keepLines/>
        <w:numPr>
          <w:ilvl w:val="1"/>
          <w:numId w:val="18"/>
        </w:numPr>
        <w:tabs>
          <w:tab w:val="clear" w:pos="2835"/>
          <w:tab w:val="clear" w:pos="3119"/>
        </w:tabs>
        <w:spacing w:before="240" w:line="276" w:lineRule="auto"/>
        <w:jc w:val="both"/>
      </w:pPr>
      <w:bookmarkStart w:id="22" w:name="_Toc503784836"/>
      <w:r w:rsidRPr="00ED429B">
        <w:t>Popis systému</w:t>
      </w:r>
      <w:bookmarkEnd w:id="22"/>
    </w:p>
    <w:p w:rsidR="00ED429B" w:rsidRPr="00ED429B" w:rsidRDefault="00ED429B" w:rsidP="00ED429B">
      <w:pPr>
        <w:jc w:val="both"/>
      </w:pPr>
      <w:r w:rsidRPr="00ED429B">
        <w:t xml:space="preserve">Objekt bude pokryt řízenou </w:t>
      </w:r>
      <w:proofErr w:type="spellStart"/>
      <w:r w:rsidRPr="00ED429B">
        <w:t>WiFi</w:t>
      </w:r>
      <w:proofErr w:type="spellEnd"/>
      <w:r w:rsidRPr="00ED429B">
        <w:t xml:space="preserve"> sítí. Rozmístění AP je navrženo s ohledem na dostatečné vykrytí objektu a využití elektronických zařízení (tablet, </w:t>
      </w:r>
      <w:proofErr w:type="spellStart"/>
      <w:r w:rsidRPr="00ED429B">
        <w:t>smartphone</w:t>
      </w:r>
      <w:proofErr w:type="spellEnd"/>
      <w:r w:rsidRPr="00ED429B">
        <w:t xml:space="preserve">, notebook) v rámci výuky a pro administrativu. </w:t>
      </w:r>
    </w:p>
    <w:p w:rsidR="00ED429B" w:rsidRPr="00ED429B" w:rsidRDefault="00ED429B" w:rsidP="00ED429B">
      <w:pPr>
        <w:jc w:val="both"/>
      </w:pPr>
      <w:r w:rsidRPr="00ED429B">
        <w:t xml:space="preserve">Navrženy jsou AP s řízenou inteligencí pomocí softwaru. Systém je celkově řešen jako součást STK. </w:t>
      </w:r>
    </w:p>
    <w:p w:rsidR="00ED429B" w:rsidRPr="00ED429B" w:rsidRDefault="00ED429B" w:rsidP="00ED429B">
      <w:pPr>
        <w:jc w:val="both"/>
      </w:pPr>
      <w:r w:rsidRPr="00ED429B">
        <w:t xml:space="preserve">S ohledem na požadavek využití bezdrátové sítě pro výuku je instalace AP navržena pro každou učebnu. Díky tomu bude zajištěno nejen dostatečné vykrytí řešených prostor, ale také bude umožněno stabilní připojení všem žákům. </w:t>
      </w:r>
    </w:p>
    <w:p w:rsidR="00ED429B" w:rsidRPr="00ED429B" w:rsidRDefault="00ED429B" w:rsidP="00ED429B">
      <w:pPr>
        <w:pStyle w:val="Nadpis1"/>
        <w:spacing w:line="276" w:lineRule="auto"/>
        <w:jc w:val="both"/>
        <w:rPr>
          <w:rFonts w:ascii="Times New Roman" w:hAnsi="Times New Roman" w:cs="Times New Roman"/>
          <w:color w:val="auto"/>
          <w:sz w:val="24"/>
          <w:szCs w:val="24"/>
        </w:rPr>
      </w:pPr>
      <w:bookmarkStart w:id="23" w:name="_Toc503784837"/>
      <w:r w:rsidRPr="00ED429B">
        <w:rPr>
          <w:rFonts w:ascii="Times New Roman" w:hAnsi="Times New Roman" w:cs="Times New Roman"/>
          <w:color w:val="auto"/>
          <w:sz w:val="24"/>
          <w:szCs w:val="24"/>
        </w:rPr>
        <w:t>Multimediální vybavení</w:t>
      </w:r>
      <w:bookmarkEnd w:id="23"/>
    </w:p>
    <w:p w:rsidR="00ED429B" w:rsidRPr="00ED429B" w:rsidRDefault="00ED429B" w:rsidP="00ED429B">
      <w:pPr>
        <w:pStyle w:val="Nadpis2"/>
        <w:keepLines/>
        <w:tabs>
          <w:tab w:val="clear" w:pos="2835"/>
          <w:tab w:val="clear" w:pos="3119"/>
        </w:tabs>
        <w:spacing w:before="240" w:line="276" w:lineRule="auto"/>
        <w:ind w:left="567"/>
        <w:jc w:val="both"/>
      </w:pPr>
      <w:bookmarkStart w:id="24" w:name="_Toc503784838"/>
      <w:r w:rsidRPr="00ED429B">
        <w:t>Popis systému</w:t>
      </w:r>
      <w:bookmarkEnd w:id="24"/>
    </w:p>
    <w:p w:rsidR="00ED429B" w:rsidRPr="00ED429B" w:rsidRDefault="00ED429B" w:rsidP="00ED429B">
      <w:pPr>
        <w:jc w:val="both"/>
      </w:pPr>
      <w:r w:rsidRPr="00ED429B">
        <w:t>Ve všech řešených učebnách je navržena instalace multimediální tabule s výukovým softwarem. Tabule bude propojena HDMI 1.4 kabelem s učitelským stolem, na kterém budou připraveny zásuvky pro notebook. Notebook pro MM výuku je součástí dodávky.</w:t>
      </w:r>
    </w:p>
    <w:p w:rsidR="00ED429B" w:rsidRPr="00ED429B" w:rsidRDefault="00ED429B" w:rsidP="00ED429B">
      <w:pPr>
        <w:jc w:val="both"/>
      </w:pPr>
    </w:p>
    <w:p w:rsidR="00ED429B" w:rsidRPr="00ED429B" w:rsidRDefault="00ED429B" w:rsidP="00ED429B">
      <w:r w:rsidRPr="00ED429B">
        <w:t xml:space="preserve">Základní funkce MM vybavení: </w:t>
      </w:r>
    </w:p>
    <w:p w:rsidR="00ED429B" w:rsidRPr="00ED429B" w:rsidRDefault="00ED429B" w:rsidP="00ED429B">
      <w:pPr>
        <w:pStyle w:val="Odstavecseseznamem"/>
        <w:numPr>
          <w:ilvl w:val="0"/>
          <w:numId w:val="46"/>
        </w:numPr>
        <w:spacing w:after="100" w:line="276" w:lineRule="auto"/>
      </w:pPr>
      <w:proofErr w:type="spellStart"/>
      <w:r w:rsidRPr="00ED429B">
        <w:t>Vícedotyková</w:t>
      </w:r>
      <w:proofErr w:type="spellEnd"/>
      <w:r w:rsidRPr="00ED429B">
        <w:t xml:space="preserve"> MM tabule s rozměrem min. 2000 x 1300 mm</w:t>
      </w:r>
    </w:p>
    <w:p w:rsidR="00ED429B" w:rsidRPr="00ED429B" w:rsidRDefault="00ED429B" w:rsidP="00ED429B">
      <w:pPr>
        <w:pStyle w:val="Odstavecseseznamem"/>
        <w:numPr>
          <w:ilvl w:val="0"/>
          <w:numId w:val="46"/>
        </w:numPr>
        <w:spacing w:after="100" w:line="276" w:lineRule="auto"/>
      </w:pPr>
      <w:r w:rsidRPr="00ED429B">
        <w:t>Výukový software včetně hlasovací funkce</w:t>
      </w:r>
    </w:p>
    <w:p w:rsidR="00ED429B" w:rsidRPr="00ED429B" w:rsidRDefault="00ED429B" w:rsidP="00ED429B">
      <w:pPr>
        <w:pStyle w:val="Odstavecseseznamem"/>
        <w:numPr>
          <w:ilvl w:val="0"/>
          <w:numId w:val="46"/>
        </w:numPr>
        <w:spacing w:after="100" w:line="276" w:lineRule="auto"/>
      </w:pPr>
      <w:r w:rsidRPr="00ED429B">
        <w:rPr>
          <w:noProof/>
        </w:rPr>
        <w:drawing>
          <wp:anchor distT="0" distB="0" distL="114300" distR="114300" simplePos="0" relativeHeight="251659264" behindDoc="0" locked="0" layoutInCell="1" allowOverlap="1" wp14:anchorId="5143D3BC" wp14:editId="321EA306">
            <wp:simplePos x="0" y="0"/>
            <wp:positionH relativeFrom="margin">
              <wp:align>right</wp:align>
            </wp:positionH>
            <wp:positionV relativeFrom="paragraph">
              <wp:posOffset>5715</wp:posOffset>
            </wp:positionV>
            <wp:extent cx="2511425" cy="2171700"/>
            <wp:effectExtent l="0" t="0" r="3175" b="0"/>
            <wp:wrapSquare wrapText="bothSides"/>
            <wp:docPr id="1" name="Obrázek 1" descr="m600 series with Epson project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600 series with Epson projecto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511425" cy="21717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ED429B">
        <w:t>Projektor s krátkou projekční vzdáleností a rozlišením min. WXGA</w:t>
      </w:r>
    </w:p>
    <w:p w:rsidR="00ED429B" w:rsidRPr="00ED429B" w:rsidRDefault="00ED429B" w:rsidP="00ED429B">
      <w:pPr>
        <w:pStyle w:val="Odstavecseseznamem"/>
        <w:numPr>
          <w:ilvl w:val="0"/>
          <w:numId w:val="46"/>
        </w:numPr>
        <w:spacing w:after="100" w:line="276" w:lineRule="auto"/>
      </w:pPr>
      <w:r w:rsidRPr="00ED429B">
        <w:t>Příprava indukční smyčky (kabeláž)</w:t>
      </w:r>
    </w:p>
    <w:p w:rsidR="00ED429B" w:rsidRPr="00ED429B" w:rsidRDefault="00ED429B" w:rsidP="00ED429B">
      <w:r w:rsidRPr="00ED429B">
        <w:t xml:space="preserve">Doplňkové vybavení pro jazykové učebny: </w:t>
      </w:r>
    </w:p>
    <w:p w:rsidR="00ED429B" w:rsidRPr="00ED429B" w:rsidRDefault="00ED429B" w:rsidP="00ED429B">
      <w:pPr>
        <w:pStyle w:val="Odstavecseseznamem"/>
        <w:numPr>
          <w:ilvl w:val="0"/>
          <w:numId w:val="46"/>
        </w:numPr>
        <w:spacing w:after="100" w:line="276" w:lineRule="auto"/>
      </w:pPr>
      <w:r w:rsidRPr="00ED429B">
        <w:t>Reproduktory</w:t>
      </w:r>
    </w:p>
    <w:p w:rsidR="00ED429B" w:rsidRPr="00ED429B" w:rsidRDefault="00ED429B" w:rsidP="00ED429B">
      <w:pPr>
        <w:pStyle w:val="Odstavecseseznamem"/>
        <w:numPr>
          <w:ilvl w:val="0"/>
          <w:numId w:val="46"/>
        </w:numPr>
        <w:spacing w:after="100" w:line="276" w:lineRule="auto"/>
      </w:pPr>
      <w:r w:rsidRPr="00ED429B">
        <w:t>Ovládací panel audio včetně sluchátkového zesilovače</w:t>
      </w:r>
    </w:p>
    <w:p w:rsidR="00ED429B" w:rsidRPr="00ED429B" w:rsidRDefault="00ED429B" w:rsidP="00ED429B">
      <w:pPr>
        <w:pStyle w:val="Odstavecseseznamem"/>
        <w:numPr>
          <w:ilvl w:val="0"/>
          <w:numId w:val="46"/>
        </w:numPr>
        <w:spacing w:after="100" w:line="276" w:lineRule="auto"/>
      </w:pPr>
      <w:r w:rsidRPr="00ED429B">
        <w:t>Sluchátka pro žáky</w:t>
      </w:r>
    </w:p>
    <w:p w:rsidR="00ED429B" w:rsidRPr="00ED429B" w:rsidRDefault="00ED429B" w:rsidP="00ED429B">
      <w:pPr>
        <w:pStyle w:val="Odstavecseseznamem"/>
        <w:numPr>
          <w:ilvl w:val="0"/>
          <w:numId w:val="46"/>
        </w:numPr>
        <w:spacing w:after="100" w:line="276" w:lineRule="auto"/>
      </w:pPr>
      <w:r w:rsidRPr="00ED429B">
        <w:t>Tablety pro žáky</w:t>
      </w:r>
    </w:p>
    <w:p w:rsidR="00ED429B" w:rsidRPr="00ED429B" w:rsidRDefault="00ED429B" w:rsidP="00ED429B">
      <w:pPr>
        <w:pStyle w:val="Odstavecseseznamem"/>
        <w:numPr>
          <w:ilvl w:val="0"/>
          <w:numId w:val="46"/>
        </w:numPr>
        <w:spacing w:after="100" w:line="276" w:lineRule="auto"/>
      </w:pPr>
      <w:r w:rsidRPr="00ED429B">
        <w:t>Zesilovač indukční smyčky</w:t>
      </w:r>
    </w:p>
    <w:p w:rsidR="00ED429B" w:rsidRPr="00ED429B" w:rsidRDefault="00ED429B" w:rsidP="00ED429B">
      <w:pPr>
        <w:pStyle w:val="Nadpis2"/>
        <w:keepLines/>
        <w:tabs>
          <w:tab w:val="clear" w:pos="2835"/>
          <w:tab w:val="clear" w:pos="3119"/>
        </w:tabs>
        <w:spacing w:before="240" w:line="276" w:lineRule="auto"/>
        <w:ind w:firstLine="502"/>
        <w:jc w:val="both"/>
      </w:pPr>
      <w:bookmarkStart w:id="25" w:name="_Toc503784839"/>
      <w:r w:rsidRPr="00ED429B">
        <w:lastRenderedPageBreak/>
        <w:t>HDMI propojení</w:t>
      </w:r>
      <w:bookmarkEnd w:id="25"/>
    </w:p>
    <w:p w:rsidR="00ED429B" w:rsidRPr="00ED429B" w:rsidRDefault="00ED429B" w:rsidP="00ED429B">
      <w:r w:rsidRPr="00ED429B">
        <w:t xml:space="preserve">V učebnách je navrženo propojení učitelského PC s multimediální tabulí kabelem HDMI 1.4. </w:t>
      </w:r>
    </w:p>
    <w:p w:rsidR="00ED429B" w:rsidRPr="00ED429B" w:rsidRDefault="00ED429B" w:rsidP="00ED429B">
      <w:pPr>
        <w:pStyle w:val="Nadpis1"/>
        <w:spacing w:line="276" w:lineRule="auto"/>
        <w:jc w:val="both"/>
        <w:rPr>
          <w:rFonts w:ascii="Times New Roman" w:hAnsi="Times New Roman" w:cs="Times New Roman"/>
          <w:color w:val="auto"/>
          <w:sz w:val="24"/>
          <w:szCs w:val="24"/>
        </w:rPr>
      </w:pPr>
      <w:bookmarkStart w:id="26" w:name="_Toc503784840"/>
      <w:r w:rsidRPr="00ED429B">
        <w:rPr>
          <w:rFonts w:ascii="Times New Roman" w:hAnsi="Times New Roman" w:cs="Times New Roman"/>
          <w:color w:val="auto"/>
          <w:sz w:val="24"/>
          <w:szCs w:val="24"/>
        </w:rPr>
        <w:t>Jednotný čas</w:t>
      </w:r>
      <w:bookmarkEnd w:id="26"/>
    </w:p>
    <w:p w:rsidR="00ED429B" w:rsidRPr="00ED429B" w:rsidRDefault="00ED429B" w:rsidP="00ED429B">
      <w:pPr>
        <w:jc w:val="both"/>
      </w:pPr>
      <w:r w:rsidRPr="00ED429B">
        <w:rPr>
          <w:noProof/>
        </w:rPr>
        <w:drawing>
          <wp:anchor distT="0" distB="0" distL="114300" distR="114300" simplePos="0" relativeHeight="251661312" behindDoc="0" locked="0" layoutInCell="1" allowOverlap="1" wp14:anchorId="2732DF25" wp14:editId="65A76774">
            <wp:simplePos x="0" y="0"/>
            <wp:positionH relativeFrom="margin">
              <wp:align>right</wp:align>
            </wp:positionH>
            <wp:positionV relativeFrom="paragraph">
              <wp:posOffset>12700</wp:posOffset>
            </wp:positionV>
            <wp:extent cx="1167765" cy="1162050"/>
            <wp:effectExtent l="0" t="0" r="0" b="0"/>
            <wp:wrapSquare wrapText="bothSides"/>
            <wp:docPr id="5" name="Obrázek 5" descr="http://www.kadlecelektro.cz/images/kadlecelektro.cz/produkty/cs/2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kadlecelektro.cz/images/kadlecelektro.cz/produkty/cs/28.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167765" cy="11620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ED429B">
        <w:t xml:space="preserve">Do všech učeben a na chodby je navržena instalace hodin jednotného času. Hodiny budou propojeny s matičními hodinami, instalovanými v sekretariátu. Matiční hodiny ovládají školní zvonek.  Hodiny jsou řízeny rádiovým signálem, GSM a LAN. </w:t>
      </w:r>
    </w:p>
    <w:p w:rsidR="00ED429B" w:rsidRPr="00ED429B" w:rsidRDefault="00ED429B" w:rsidP="00ED429B">
      <w:pPr>
        <w:jc w:val="both"/>
      </w:pPr>
      <w:r w:rsidRPr="00ED429B">
        <w:t xml:space="preserve">Navržen je systém s minutovými impulzy. </w:t>
      </w:r>
    </w:p>
    <w:p w:rsidR="00ED429B" w:rsidRPr="00ED429B" w:rsidRDefault="00ED429B" w:rsidP="00ED429B">
      <w:pPr>
        <w:jc w:val="both"/>
      </w:pPr>
      <w:r w:rsidRPr="00ED429B">
        <w:t>Rozvody budou provedeny společně se strukturovanou kabeláží.</w:t>
      </w:r>
    </w:p>
    <w:p w:rsidR="00ED429B" w:rsidRPr="00ED429B" w:rsidRDefault="00ED429B" w:rsidP="00ED429B">
      <w:pPr>
        <w:pStyle w:val="Nadpis1"/>
        <w:spacing w:line="276" w:lineRule="auto"/>
        <w:jc w:val="both"/>
        <w:rPr>
          <w:rFonts w:ascii="Times New Roman" w:hAnsi="Times New Roman" w:cs="Times New Roman"/>
          <w:color w:val="auto"/>
          <w:sz w:val="24"/>
          <w:szCs w:val="24"/>
        </w:rPr>
      </w:pPr>
      <w:bookmarkStart w:id="27" w:name="_Toc503784841"/>
      <w:r w:rsidRPr="00ED429B">
        <w:rPr>
          <w:rFonts w:ascii="Times New Roman" w:hAnsi="Times New Roman" w:cs="Times New Roman"/>
          <w:color w:val="auto"/>
          <w:sz w:val="24"/>
          <w:szCs w:val="24"/>
        </w:rPr>
        <w:t>Školní rozhlas</w:t>
      </w:r>
      <w:bookmarkEnd w:id="27"/>
    </w:p>
    <w:p w:rsidR="00ED429B" w:rsidRPr="00ED429B" w:rsidRDefault="00ED429B" w:rsidP="00ED429B">
      <w:pPr>
        <w:jc w:val="both"/>
      </w:pPr>
      <w:r w:rsidRPr="00ED429B">
        <w:rPr>
          <w:noProof/>
        </w:rPr>
        <w:drawing>
          <wp:anchor distT="0" distB="0" distL="114300" distR="114300" simplePos="0" relativeHeight="251660288" behindDoc="0" locked="0" layoutInCell="1" allowOverlap="1" wp14:anchorId="231EBE37" wp14:editId="6D73F62E">
            <wp:simplePos x="0" y="0"/>
            <wp:positionH relativeFrom="margin">
              <wp:align>right</wp:align>
            </wp:positionH>
            <wp:positionV relativeFrom="paragraph">
              <wp:posOffset>8255</wp:posOffset>
            </wp:positionV>
            <wp:extent cx="1171575" cy="1576705"/>
            <wp:effectExtent l="0" t="0" r="9525" b="4445"/>
            <wp:wrapSquare wrapText="bothSides"/>
            <wp:docPr id="4" name="Obrázek 4" descr="https://www.dexon.cz/data/obrazky/detaily/0350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www.dexon.cz/data/obrazky/detaily/03509.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171575" cy="157670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D429B">
        <w:t xml:space="preserve">V učebnách bude instalován reproduktor školního rozhlasu. Rozhlasová ústředna s mikrofonem bude instalována v sekretariátu. </w:t>
      </w:r>
    </w:p>
    <w:p w:rsidR="00ED429B" w:rsidRPr="00ED429B" w:rsidRDefault="00ED429B" w:rsidP="00ED429B">
      <w:pPr>
        <w:jc w:val="both"/>
      </w:pPr>
      <w:r w:rsidRPr="00ED429B">
        <w:t>Hlášení bude prováděno do všech tříd, samostatné audio zóny nejsou uvažovány.</w:t>
      </w:r>
    </w:p>
    <w:p w:rsidR="00ED429B" w:rsidRPr="00ED429B" w:rsidRDefault="00ED429B" w:rsidP="00ED429B">
      <w:pPr>
        <w:jc w:val="both"/>
      </w:pPr>
      <w:r w:rsidRPr="00ED429B">
        <w:t>Reproduktory budou vybaveny regulátory hlasitosti, které budou umožňovat dálkové vyřazení pro prioritní hlášení (například řízení evakuace).</w:t>
      </w:r>
    </w:p>
    <w:p w:rsidR="00ED429B" w:rsidRPr="00ED429B" w:rsidRDefault="00ED429B" w:rsidP="00ED429B">
      <w:pPr>
        <w:jc w:val="both"/>
      </w:pPr>
      <w:r w:rsidRPr="00ED429B">
        <w:t>Rozvody školního rozhlasu budou provedeny ve společné trase s rozvody strukturované kabeláže.</w:t>
      </w:r>
    </w:p>
    <w:p w:rsidR="00ED429B" w:rsidRPr="00ED429B" w:rsidRDefault="00ED429B" w:rsidP="00ED429B">
      <w:pPr>
        <w:pStyle w:val="Nadpis1"/>
        <w:spacing w:line="276" w:lineRule="auto"/>
        <w:jc w:val="both"/>
        <w:rPr>
          <w:rFonts w:ascii="Times New Roman" w:hAnsi="Times New Roman" w:cs="Times New Roman"/>
          <w:color w:val="auto"/>
          <w:sz w:val="24"/>
          <w:szCs w:val="24"/>
        </w:rPr>
      </w:pPr>
      <w:bookmarkStart w:id="28" w:name="_Toc503784842"/>
      <w:r w:rsidRPr="00ED429B">
        <w:rPr>
          <w:rFonts w:ascii="Times New Roman" w:hAnsi="Times New Roman" w:cs="Times New Roman"/>
          <w:color w:val="auto"/>
          <w:sz w:val="24"/>
          <w:szCs w:val="24"/>
        </w:rPr>
        <w:t>Závěr</w:t>
      </w:r>
      <w:bookmarkEnd w:id="28"/>
    </w:p>
    <w:p w:rsidR="00ED429B" w:rsidRPr="00ED429B" w:rsidRDefault="00ED429B" w:rsidP="00ED429B">
      <w:pPr>
        <w:jc w:val="both"/>
      </w:pPr>
      <w:r w:rsidRPr="00ED429B">
        <w:t xml:space="preserve">Dokumentace není určena pro přímou realizaci díla. Pro správnou funkci je potřeba dodržet požadavky této dokumentace. </w:t>
      </w:r>
    </w:p>
    <w:p w:rsidR="00ED429B" w:rsidRPr="00ED429B" w:rsidRDefault="00ED429B" w:rsidP="00ED429B">
      <w:pPr>
        <w:jc w:val="both"/>
      </w:pPr>
      <w:r w:rsidRPr="00ED429B">
        <w:t>V Karlových Varech, 15. ledna 2018</w:t>
      </w:r>
    </w:p>
    <w:p w:rsidR="00095F38" w:rsidRPr="000750B1" w:rsidRDefault="00095F38" w:rsidP="00095F38">
      <w:pPr>
        <w:jc w:val="both"/>
        <w:rPr>
          <w:rFonts w:ascii="Arial Narrow" w:hAnsi="Arial Narrow"/>
          <w:color w:val="FF0000"/>
        </w:rPr>
      </w:pPr>
    </w:p>
    <w:p w:rsidR="00095F38" w:rsidRPr="000750B1" w:rsidRDefault="00095F38" w:rsidP="00095F38">
      <w:pPr>
        <w:jc w:val="both"/>
        <w:rPr>
          <w:color w:val="FF0000"/>
        </w:rPr>
      </w:pPr>
    </w:p>
    <w:p w:rsidR="00095F38" w:rsidRPr="000750B1" w:rsidRDefault="00095F38" w:rsidP="00095F38">
      <w:pPr>
        <w:pStyle w:val="Zkladntextodsazen3"/>
        <w:jc w:val="right"/>
        <w:rPr>
          <w:color w:val="FF0000"/>
          <w:sz w:val="24"/>
          <w:szCs w:val="24"/>
        </w:rPr>
      </w:pPr>
      <w:r>
        <w:rPr>
          <w:color w:val="FF0000"/>
          <w:sz w:val="24"/>
          <w:szCs w:val="24"/>
        </w:rPr>
        <w:tab/>
      </w:r>
      <w:r>
        <w:rPr>
          <w:color w:val="FF0000"/>
          <w:sz w:val="24"/>
          <w:szCs w:val="24"/>
        </w:rPr>
        <w:tab/>
      </w:r>
      <w:r>
        <w:rPr>
          <w:color w:val="FF0000"/>
          <w:sz w:val="24"/>
          <w:szCs w:val="24"/>
        </w:rPr>
        <w:tab/>
      </w:r>
      <w:r>
        <w:rPr>
          <w:color w:val="FF0000"/>
          <w:sz w:val="24"/>
          <w:szCs w:val="24"/>
        </w:rPr>
        <w:tab/>
      </w:r>
      <w:r>
        <w:rPr>
          <w:color w:val="FF0000"/>
          <w:sz w:val="24"/>
          <w:szCs w:val="24"/>
        </w:rPr>
        <w:tab/>
      </w:r>
      <w:r>
        <w:rPr>
          <w:color w:val="FF0000"/>
          <w:sz w:val="24"/>
          <w:szCs w:val="24"/>
        </w:rPr>
        <w:tab/>
      </w:r>
      <w:r>
        <w:rPr>
          <w:color w:val="FF0000"/>
          <w:sz w:val="24"/>
          <w:szCs w:val="24"/>
        </w:rPr>
        <w:tab/>
        <w:t xml:space="preserve">     </w:t>
      </w:r>
      <w:r w:rsidRPr="00ED429B">
        <w:rPr>
          <w:sz w:val="24"/>
          <w:szCs w:val="24"/>
        </w:rPr>
        <w:t>Vypracoval: J. Beran</w:t>
      </w:r>
    </w:p>
    <w:p w:rsidR="00574915" w:rsidRPr="000750B1" w:rsidRDefault="00574915" w:rsidP="00E93F6F">
      <w:pPr>
        <w:rPr>
          <w:b/>
          <w:color w:val="FF0000"/>
        </w:rPr>
      </w:pPr>
    </w:p>
    <w:p w:rsidR="00E93F6F" w:rsidRPr="003A2279" w:rsidRDefault="00E93F6F" w:rsidP="00E93F6F">
      <w:pPr>
        <w:rPr>
          <w:b/>
        </w:rPr>
      </w:pPr>
      <w:proofErr w:type="gramStart"/>
      <w:r w:rsidRPr="003A2279">
        <w:rPr>
          <w:b/>
        </w:rPr>
        <w:t>B.2.8</w:t>
      </w:r>
      <w:proofErr w:type="gramEnd"/>
      <w:r w:rsidRPr="003A2279">
        <w:rPr>
          <w:b/>
        </w:rPr>
        <w:t xml:space="preserve"> Požárně bezpečnostní řešení </w:t>
      </w:r>
    </w:p>
    <w:p w:rsidR="00F5189C" w:rsidRPr="003A2279" w:rsidRDefault="0090112D" w:rsidP="003A2279">
      <w:pPr>
        <w:ind w:left="709"/>
      </w:pPr>
      <w:r w:rsidRPr="003A2279">
        <w:t xml:space="preserve">Viz. </w:t>
      </w:r>
      <w:proofErr w:type="gramStart"/>
      <w:r w:rsidRPr="003A2279">
        <w:t>samostatná</w:t>
      </w:r>
      <w:proofErr w:type="gramEnd"/>
      <w:r w:rsidRPr="003A2279">
        <w:t xml:space="preserve"> položka seznamu</w:t>
      </w:r>
    </w:p>
    <w:p w:rsidR="00445DFC" w:rsidRPr="003A2279" w:rsidRDefault="00445DFC" w:rsidP="00E93F6F"/>
    <w:p w:rsidR="00E93F6F" w:rsidRPr="003A2279" w:rsidRDefault="00E93F6F" w:rsidP="00E93F6F">
      <w:pPr>
        <w:rPr>
          <w:b/>
        </w:rPr>
      </w:pPr>
      <w:proofErr w:type="gramStart"/>
      <w:r w:rsidRPr="003A2279">
        <w:rPr>
          <w:b/>
        </w:rPr>
        <w:t>B.2.9</w:t>
      </w:r>
      <w:proofErr w:type="gramEnd"/>
      <w:r w:rsidRPr="003A2279">
        <w:rPr>
          <w:b/>
        </w:rPr>
        <w:t>. Zásady hospodaření energiemi</w:t>
      </w:r>
    </w:p>
    <w:p w:rsidR="00A2454E" w:rsidRPr="003A2279" w:rsidRDefault="00A2454E" w:rsidP="00FC2646">
      <w:pPr>
        <w:ind w:left="709"/>
      </w:pPr>
      <w:r w:rsidRPr="003A2279">
        <w:t xml:space="preserve">Netýká se </w:t>
      </w:r>
      <w:r w:rsidR="00FC2646" w:rsidRPr="003A2279">
        <w:t>této PD</w:t>
      </w:r>
    </w:p>
    <w:p w:rsidR="00E93F6F" w:rsidRPr="003A2279" w:rsidRDefault="00E93F6F" w:rsidP="00E93F6F">
      <w:pPr>
        <w:rPr>
          <w:sz w:val="28"/>
          <w:szCs w:val="28"/>
        </w:rPr>
      </w:pPr>
    </w:p>
    <w:p w:rsidR="00E93F6F" w:rsidRPr="003A2279" w:rsidRDefault="00E93F6F" w:rsidP="00E93F6F">
      <w:pPr>
        <w:rPr>
          <w:b/>
        </w:rPr>
      </w:pPr>
      <w:proofErr w:type="gramStart"/>
      <w:r w:rsidRPr="003A2279">
        <w:rPr>
          <w:b/>
        </w:rPr>
        <w:t>B.2.10</w:t>
      </w:r>
      <w:proofErr w:type="gramEnd"/>
      <w:r w:rsidRPr="003A2279">
        <w:rPr>
          <w:b/>
        </w:rPr>
        <w:t>. Hygienické požadavky na stavby, požadavky na pracovní a komunální prostředí</w:t>
      </w:r>
    </w:p>
    <w:p w:rsidR="00747040" w:rsidRPr="003A2279" w:rsidRDefault="006F7832" w:rsidP="003A2279">
      <w:pPr>
        <w:pStyle w:val="499textodrazeny"/>
        <w:tabs>
          <w:tab w:val="left" w:pos="1100"/>
        </w:tabs>
        <w:jc w:val="both"/>
        <w:rPr>
          <w:color w:val="auto"/>
        </w:rPr>
      </w:pPr>
      <w:r w:rsidRPr="003A2279">
        <w:rPr>
          <w:rFonts w:ascii="Times New Roman" w:eastAsia="Times New Roman" w:hAnsi="Times New Roman" w:cs="Times New Roman"/>
          <w:color w:val="auto"/>
          <w:sz w:val="24"/>
          <w:szCs w:val="24"/>
          <w:lang w:eastAsia="cs-CZ"/>
        </w:rPr>
        <w:t xml:space="preserve">Navržená řešení jsou v souladu s požadavky </w:t>
      </w:r>
      <w:r w:rsidR="0073588B" w:rsidRPr="003A2279">
        <w:rPr>
          <w:rFonts w:ascii="Times New Roman" w:eastAsia="Times New Roman" w:hAnsi="Times New Roman" w:cs="Times New Roman"/>
          <w:color w:val="auto"/>
          <w:sz w:val="24"/>
          <w:szCs w:val="24"/>
          <w:lang w:eastAsia="cs-CZ"/>
        </w:rPr>
        <w:t xml:space="preserve">vyhlášky 268/2009 </w:t>
      </w:r>
      <w:proofErr w:type="gramStart"/>
      <w:r w:rsidR="00E83513" w:rsidRPr="003A2279">
        <w:rPr>
          <w:rFonts w:ascii="Times New Roman" w:eastAsia="Times New Roman" w:hAnsi="Times New Roman" w:cs="Times New Roman"/>
          <w:color w:val="auto"/>
          <w:sz w:val="24"/>
          <w:szCs w:val="24"/>
          <w:lang w:eastAsia="cs-CZ"/>
        </w:rPr>
        <w:t>Sb.</w:t>
      </w:r>
      <w:r w:rsidR="0073588B" w:rsidRPr="003A2279">
        <w:rPr>
          <w:rFonts w:ascii="Times New Roman" w:eastAsia="Times New Roman" w:hAnsi="Times New Roman" w:cs="Times New Roman"/>
          <w:color w:val="auto"/>
          <w:sz w:val="24"/>
          <w:szCs w:val="24"/>
          <w:lang w:eastAsia="cs-CZ"/>
        </w:rPr>
        <w:t xml:space="preserve"> , o technických</w:t>
      </w:r>
      <w:proofErr w:type="gramEnd"/>
      <w:r w:rsidR="0073588B" w:rsidRPr="003A2279">
        <w:rPr>
          <w:rFonts w:ascii="Times New Roman" w:eastAsia="Times New Roman" w:hAnsi="Times New Roman" w:cs="Times New Roman"/>
          <w:color w:val="auto"/>
          <w:sz w:val="24"/>
          <w:szCs w:val="24"/>
          <w:lang w:eastAsia="cs-CZ"/>
        </w:rPr>
        <w:t xml:space="preserve"> požadav</w:t>
      </w:r>
      <w:r w:rsidRPr="003A2279">
        <w:rPr>
          <w:rFonts w:ascii="Times New Roman" w:eastAsia="Times New Roman" w:hAnsi="Times New Roman" w:cs="Times New Roman"/>
          <w:color w:val="auto"/>
          <w:sz w:val="24"/>
          <w:szCs w:val="24"/>
          <w:lang w:eastAsia="cs-CZ"/>
        </w:rPr>
        <w:t>cích na stavby, v platném znění</w:t>
      </w:r>
      <w:r w:rsidR="0073588B" w:rsidRPr="003A2279">
        <w:rPr>
          <w:rFonts w:ascii="Times New Roman" w:eastAsia="Times New Roman" w:hAnsi="Times New Roman" w:cs="Times New Roman"/>
          <w:color w:val="auto"/>
          <w:sz w:val="24"/>
          <w:szCs w:val="24"/>
          <w:lang w:eastAsia="cs-CZ"/>
        </w:rPr>
        <w:t xml:space="preserve"> </w:t>
      </w:r>
    </w:p>
    <w:p w:rsidR="008948E4" w:rsidRPr="003A2279" w:rsidRDefault="008948E4" w:rsidP="00E93F6F">
      <w:pPr>
        <w:rPr>
          <w:b/>
          <w:sz w:val="28"/>
          <w:szCs w:val="28"/>
        </w:rPr>
      </w:pPr>
    </w:p>
    <w:p w:rsidR="00E93F6F" w:rsidRPr="003A2279" w:rsidRDefault="00E93F6F" w:rsidP="00E93F6F">
      <w:pPr>
        <w:rPr>
          <w:b/>
        </w:rPr>
      </w:pPr>
      <w:proofErr w:type="gramStart"/>
      <w:r w:rsidRPr="003A2279">
        <w:rPr>
          <w:b/>
        </w:rPr>
        <w:t>B.2.11</w:t>
      </w:r>
      <w:proofErr w:type="gramEnd"/>
      <w:r w:rsidRPr="003A2279">
        <w:rPr>
          <w:b/>
        </w:rPr>
        <w:t>. Ochrana stavby před negativními účinky vnějšího prostředí</w:t>
      </w:r>
    </w:p>
    <w:p w:rsidR="00177B91" w:rsidRPr="003A2279" w:rsidRDefault="00177B91" w:rsidP="003A2279">
      <w:pPr>
        <w:ind w:left="709"/>
      </w:pPr>
      <w:r w:rsidRPr="003A2279">
        <w:t xml:space="preserve">S ohledem na malý rozsah stavebních </w:t>
      </w:r>
      <w:r w:rsidR="00AC2AEE" w:rsidRPr="003A2279">
        <w:t>prací</w:t>
      </w:r>
      <w:r w:rsidRPr="003A2279">
        <w:t xml:space="preserve"> není v PD řešeno.</w:t>
      </w:r>
    </w:p>
    <w:p w:rsidR="006473FA" w:rsidRPr="003A2279" w:rsidRDefault="006473FA" w:rsidP="00E93F6F"/>
    <w:p w:rsidR="00E93F6F" w:rsidRPr="003A2279" w:rsidRDefault="00E93F6F" w:rsidP="00E93F6F">
      <w:pPr>
        <w:rPr>
          <w:b/>
        </w:rPr>
      </w:pPr>
      <w:proofErr w:type="gramStart"/>
      <w:r w:rsidRPr="003A2279">
        <w:rPr>
          <w:b/>
        </w:rPr>
        <w:t>B.3.</w:t>
      </w:r>
      <w:proofErr w:type="gramEnd"/>
      <w:r w:rsidRPr="003A2279">
        <w:rPr>
          <w:b/>
        </w:rPr>
        <w:t xml:space="preserve"> Připojení na technickou infrastrukturu</w:t>
      </w:r>
    </w:p>
    <w:p w:rsidR="00A2454E" w:rsidRPr="003A2279" w:rsidRDefault="003A2279" w:rsidP="003A2279">
      <w:pPr>
        <w:ind w:left="709"/>
      </w:pPr>
      <w:r w:rsidRPr="003A2279">
        <w:t>Zůstává stávající</w:t>
      </w:r>
    </w:p>
    <w:p w:rsidR="00E93F6F" w:rsidRPr="000750B1" w:rsidRDefault="00E93F6F" w:rsidP="00D765BE">
      <w:pPr>
        <w:rPr>
          <w:b/>
          <w:color w:val="FF0000"/>
        </w:rPr>
      </w:pPr>
    </w:p>
    <w:p w:rsidR="00390607" w:rsidRPr="001C337D" w:rsidRDefault="00390607" w:rsidP="00390607">
      <w:pPr>
        <w:rPr>
          <w:b/>
        </w:rPr>
      </w:pPr>
      <w:proofErr w:type="gramStart"/>
      <w:r w:rsidRPr="001C337D">
        <w:rPr>
          <w:b/>
        </w:rPr>
        <w:lastRenderedPageBreak/>
        <w:t>B.4.</w:t>
      </w:r>
      <w:proofErr w:type="gramEnd"/>
      <w:r w:rsidRPr="001C337D">
        <w:rPr>
          <w:b/>
        </w:rPr>
        <w:t xml:space="preserve"> Dopravní řešení</w:t>
      </w:r>
    </w:p>
    <w:p w:rsidR="00A2454E" w:rsidRPr="001C337D" w:rsidRDefault="003A2279" w:rsidP="003A2279">
      <w:pPr>
        <w:ind w:firstLine="708"/>
      </w:pPr>
      <w:r w:rsidRPr="001C337D">
        <w:t>Není součástí této PD</w:t>
      </w:r>
    </w:p>
    <w:p w:rsidR="00390607" w:rsidRPr="001C337D" w:rsidRDefault="00390607" w:rsidP="00390607">
      <w:pPr>
        <w:rPr>
          <w:b/>
          <w:sz w:val="28"/>
          <w:szCs w:val="28"/>
        </w:rPr>
      </w:pPr>
    </w:p>
    <w:p w:rsidR="00390607" w:rsidRPr="001C337D" w:rsidRDefault="00390607" w:rsidP="00390607">
      <w:pPr>
        <w:rPr>
          <w:b/>
        </w:rPr>
      </w:pPr>
      <w:proofErr w:type="gramStart"/>
      <w:r w:rsidRPr="001C337D">
        <w:rPr>
          <w:b/>
        </w:rPr>
        <w:t>B.5.</w:t>
      </w:r>
      <w:proofErr w:type="gramEnd"/>
      <w:r w:rsidRPr="001C337D">
        <w:rPr>
          <w:b/>
        </w:rPr>
        <w:t xml:space="preserve"> Řešení vegetace </w:t>
      </w:r>
    </w:p>
    <w:p w:rsidR="001C337D" w:rsidRPr="001C337D" w:rsidRDefault="001C337D" w:rsidP="001C337D">
      <w:pPr>
        <w:ind w:firstLine="708"/>
      </w:pPr>
      <w:r w:rsidRPr="001C337D">
        <w:t>Není součástí této PD</w:t>
      </w:r>
    </w:p>
    <w:p w:rsidR="00390607" w:rsidRPr="000750B1" w:rsidRDefault="00390607" w:rsidP="00390607">
      <w:pPr>
        <w:rPr>
          <w:b/>
          <w:color w:val="FF0000"/>
          <w:sz w:val="28"/>
          <w:szCs w:val="28"/>
        </w:rPr>
      </w:pPr>
    </w:p>
    <w:p w:rsidR="00390607" w:rsidRPr="000C2A70" w:rsidRDefault="00390607" w:rsidP="00390607">
      <w:pPr>
        <w:rPr>
          <w:b/>
          <w:sz w:val="28"/>
          <w:szCs w:val="28"/>
        </w:rPr>
      </w:pPr>
      <w:proofErr w:type="gramStart"/>
      <w:r w:rsidRPr="000C2A70">
        <w:rPr>
          <w:b/>
        </w:rPr>
        <w:t>B.6.</w:t>
      </w:r>
      <w:proofErr w:type="gramEnd"/>
      <w:r w:rsidRPr="000C2A70">
        <w:rPr>
          <w:b/>
        </w:rPr>
        <w:t xml:space="preserve"> Popis vlivů stavby na životní prostředí a jeho ochranu</w:t>
      </w:r>
    </w:p>
    <w:p w:rsidR="00390607" w:rsidRPr="000C2A70" w:rsidRDefault="00390607" w:rsidP="00390607">
      <w:pPr>
        <w:rPr>
          <w:u w:val="single"/>
        </w:rPr>
      </w:pPr>
      <w:r w:rsidRPr="000C2A70">
        <w:rPr>
          <w:u w:val="single"/>
        </w:rPr>
        <w:t xml:space="preserve">a) Vliv stavby na životní prostředí </w:t>
      </w:r>
    </w:p>
    <w:p w:rsidR="00390607" w:rsidRPr="000C2A70" w:rsidRDefault="00390607" w:rsidP="000C2A70">
      <w:pPr>
        <w:ind w:left="709"/>
      </w:pPr>
      <w:r w:rsidRPr="000C2A70">
        <w:t xml:space="preserve">Vlivy stavby na životní prostředí v období výstavby jsou popsány v odstavci B8 Zásady organizace výstavby. </w:t>
      </w:r>
    </w:p>
    <w:p w:rsidR="000B157D" w:rsidRPr="000C2A70" w:rsidRDefault="00351539" w:rsidP="000C2A70">
      <w:pPr>
        <w:ind w:firstLine="708"/>
      </w:pPr>
      <w:r w:rsidRPr="000C2A70">
        <w:t>Po provedení stavby</w:t>
      </w:r>
      <w:r w:rsidR="00096CF2" w:rsidRPr="000C2A70">
        <w:t xml:space="preserve"> nedojde ke zhoršení stávajícího vlivu stavby na životní prostředí. </w:t>
      </w:r>
      <w:r w:rsidR="006B3C63" w:rsidRPr="000C2A70">
        <w:t xml:space="preserve">  </w:t>
      </w:r>
    </w:p>
    <w:p w:rsidR="006B3C63" w:rsidRPr="000C2A70" w:rsidRDefault="006B3C63" w:rsidP="00390607"/>
    <w:p w:rsidR="00390607" w:rsidRPr="000C2A70" w:rsidRDefault="00390607" w:rsidP="00390607">
      <w:pPr>
        <w:rPr>
          <w:u w:val="single"/>
        </w:rPr>
      </w:pPr>
      <w:r w:rsidRPr="000C2A70">
        <w:rPr>
          <w:u w:val="single"/>
        </w:rPr>
        <w:t>b) Vliv stavby na přírodu a krajinu (ochrana dřevin, rostlin a živočichů</w:t>
      </w:r>
      <w:r w:rsidR="00DE5CDE" w:rsidRPr="000C2A70">
        <w:rPr>
          <w:u w:val="single"/>
        </w:rPr>
        <w:t>)</w:t>
      </w:r>
    </w:p>
    <w:p w:rsidR="00E674A3" w:rsidRPr="000C2A70" w:rsidRDefault="006B3C63" w:rsidP="000C2A70">
      <w:pPr>
        <w:ind w:firstLine="708"/>
      </w:pPr>
      <w:proofErr w:type="gramStart"/>
      <w:r w:rsidRPr="000C2A70">
        <w:t>Stavba  přírodu</w:t>
      </w:r>
      <w:proofErr w:type="gramEnd"/>
      <w:r w:rsidRPr="000C2A70">
        <w:t xml:space="preserve"> a krajinu </w:t>
      </w:r>
      <w:r w:rsidR="00351539" w:rsidRPr="000C2A70">
        <w:t xml:space="preserve">negativně </w:t>
      </w:r>
      <w:r w:rsidRPr="000C2A70">
        <w:t xml:space="preserve">neovlivní. </w:t>
      </w:r>
    </w:p>
    <w:p w:rsidR="006B3C63" w:rsidRPr="000C2A70" w:rsidRDefault="006B3C63" w:rsidP="00390607">
      <w:pPr>
        <w:rPr>
          <w:u w:val="single"/>
        </w:rPr>
      </w:pPr>
    </w:p>
    <w:p w:rsidR="00390607" w:rsidRPr="000C2A70" w:rsidRDefault="00390607" w:rsidP="00390607">
      <w:pPr>
        <w:rPr>
          <w:u w:val="single"/>
        </w:rPr>
      </w:pPr>
      <w:r w:rsidRPr="000C2A70">
        <w:rPr>
          <w:u w:val="single"/>
        </w:rPr>
        <w:t>c) Vliv stavby na soustavu chráněných území NATURA 2000</w:t>
      </w:r>
    </w:p>
    <w:p w:rsidR="00A2454E" w:rsidRPr="000C2A70" w:rsidRDefault="00A2454E" w:rsidP="000C2A70">
      <w:pPr>
        <w:ind w:firstLine="708"/>
      </w:pPr>
      <w:r w:rsidRPr="000C2A70">
        <w:t xml:space="preserve">Netýká se </w:t>
      </w:r>
      <w:r w:rsidR="000C2A70" w:rsidRPr="000C2A70">
        <w:t>tohoto projektu</w:t>
      </w:r>
    </w:p>
    <w:p w:rsidR="00390607" w:rsidRPr="000750B1" w:rsidRDefault="00390607" w:rsidP="00390607">
      <w:pPr>
        <w:rPr>
          <w:color w:val="FF0000"/>
        </w:rPr>
      </w:pPr>
    </w:p>
    <w:p w:rsidR="00390607" w:rsidRPr="00951EE9" w:rsidRDefault="00390607" w:rsidP="00390607">
      <w:pPr>
        <w:rPr>
          <w:u w:val="single"/>
        </w:rPr>
      </w:pPr>
      <w:r w:rsidRPr="00951EE9">
        <w:rPr>
          <w:u w:val="single"/>
        </w:rPr>
        <w:t xml:space="preserve">d) Návrh zohlednění podmínek ze závěru zjišťovacího </w:t>
      </w:r>
      <w:proofErr w:type="gramStart"/>
      <w:r w:rsidRPr="00951EE9">
        <w:rPr>
          <w:u w:val="single"/>
        </w:rPr>
        <w:t>řízení  nebo</w:t>
      </w:r>
      <w:proofErr w:type="gramEnd"/>
      <w:r w:rsidRPr="00951EE9">
        <w:rPr>
          <w:u w:val="single"/>
        </w:rPr>
        <w:t xml:space="preserve"> stanoviska EIA</w:t>
      </w:r>
    </w:p>
    <w:p w:rsidR="00390607" w:rsidRPr="00951EE9" w:rsidRDefault="00390607" w:rsidP="00951EE9">
      <w:pPr>
        <w:ind w:firstLine="708"/>
      </w:pPr>
      <w:r w:rsidRPr="00951EE9">
        <w:t xml:space="preserve">Záměr svým </w:t>
      </w:r>
      <w:proofErr w:type="gramStart"/>
      <w:r w:rsidRPr="00951EE9">
        <w:t>rozsahem  nedosahuje</w:t>
      </w:r>
      <w:proofErr w:type="gramEnd"/>
      <w:r w:rsidRPr="00951EE9">
        <w:t xml:space="preserve">  parametrů, kdy je nutné zjišťovací řízení</w:t>
      </w:r>
      <w:r w:rsidR="003F1C3A" w:rsidRPr="00951EE9">
        <w:t xml:space="preserve">. </w:t>
      </w:r>
      <w:r w:rsidRPr="00951EE9">
        <w:t xml:space="preserve">  </w:t>
      </w:r>
    </w:p>
    <w:p w:rsidR="00390607" w:rsidRPr="00951EE9" w:rsidRDefault="00390607" w:rsidP="00390607">
      <w:pPr>
        <w:rPr>
          <w:u w:val="single"/>
        </w:rPr>
      </w:pPr>
    </w:p>
    <w:p w:rsidR="00390607" w:rsidRPr="00951EE9" w:rsidRDefault="00390607" w:rsidP="00390607">
      <w:pPr>
        <w:rPr>
          <w:u w:val="single"/>
        </w:rPr>
      </w:pPr>
      <w:r w:rsidRPr="00951EE9">
        <w:rPr>
          <w:u w:val="single"/>
        </w:rPr>
        <w:t>e) Navrhovaná ochranná a bezpečnostní pásma</w:t>
      </w:r>
    </w:p>
    <w:p w:rsidR="000C2A70" w:rsidRPr="00951EE9" w:rsidRDefault="000C2A70" w:rsidP="000C2A70">
      <w:pPr>
        <w:ind w:left="709"/>
      </w:pPr>
      <w:r w:rsidRPr="00951EE9">
        <w:t>Netýká se tohoto projektu</w:t>
      </w:r>
    </w:p>
    <w:p w:rsidR="00254CC7" w:rsidRPr="00073E95" w:rsidRDefault="00254CC7" w:rsidP="00390607">
      <w:pPr>
        <w:rPr>
          <w:sz w:val="28"/>
          <w:szCs w:val="28"/>
        </w:rPr>
      </w:pPr>
    </w:p>
    <w:p w:rsidR="00390607" w:rsidRPr="00073E95" w:rsidRDefault="00390607" w:rsidP="00390607">
      <w:pPr>
        <w:rPr>
          <w:b/>
        </w:rPr>
      </w:pPr>
      <w:proofErr w:type="gramStart"/>
      <w:r w:rsidRPr="00073E95">
        <w:rPr>
          <w:b/>
        </w:rPr>
        <w:t>B.7.Ochrana</w:t>
      </w:r>
      <w:proofErr w:type="gramEnd"/>
      <w:r w:rsidRPr="00073E95">
        <w:rPr>
          <w:b/>
        </w:rPr>
        <w:t xml:space="preserve"> obyvatelstva</w:t>
      </w:r>
    </w:p>
    <w:p w:rsidR="00BE4C81" w:rsidRPr="00073E95" w:rsidRDefault="00BE4C81" w:rsidP="00BE4C81">
      <w:pPr>
        <w:ind w:left="709"/>
      </w:pPr>
      <w:r w:rsidRPr="00073E95">
        <w:t>Netýká se tohoto projektu</w:t>
      </w:r>
    </w:p>
    <w:p w:rsidR="00A2454E" w:rsidRPr="000750B1" w:rsidRDefault="00A2454E" w:rsidP="00390607">
      <w:pPr>
        <w:rPr>
          <w:b/>
          <w:color w:val="FF0000"/>
        </w:rPr>
      </w:pPr>
    </w:p>
    <w:p w:rsidR="00390607" w:rsidRPr="00E375CF" w:rsidRDefault="00390607" w:rsidP="00390607">
      <w:pPr>
        <w:rPr>
          <w:b/>
        </w:rPr>
      </w:pPr>
      <w:proofErr w:type="gramStart"/>
      <w:r w:rsidRPr="00E375CF">
        <w:rPr>
          <w:b/>
        </w:rPr>
        <w:t>B.8.</w:t>
      </w:r>
      <w:proofErr w:type="gramEnd"/>
      <w:r w:rsidRPr="00E375CF">
        <w:rPr>
          <w:b/>
        </w:rPr>
        <w:t xml:space="preserve"> Zásady organizace výstavby</w:t>
      </w:r>
    </w:p>
    <w:p w:rsidR="00390607" w:rsidRPr="00E375CF" w:rsidRDefault="00390607" w:rsidP="00390607">
      <w:pPr>
        <w:rPr>
          <w:u w:val="single"/>
        </w:rPr>
      </w:pPr>
      <w:r w:rsidRPr="00E375CF">
        <w:rPr>
          <w:u w:val="single"/>
        </w:rPr>
        <w:t xml:space="preserve"> a) Potřeby a spotřeby rozhodujících hmot</w:t>
      </w:r>
    </w:p>
    <w:p w:rsidR="00390607" w:rsidRPr="00E375CF" w:rsidRDefault="00390607" w:rsidP="00CA08CA">
      <w:pPr>
        <w:ind w:left="709"/>
        <w:jc w:val="both"/>
      </w:pPr>
      <w:r w:rsidRPr="00E375CF">
        <w:t xml:space="preserve">Pro výstavbu budou </w:t>
      </w:r>
      <w:proofErr w:type="gramStart"/>
      <w:r w:rsidRPr="00E375CF">
        <w:t>zapotřebí  stavební</w:t>
      </w:r>
      <w:proofErr w:type="gramEnd"/>
      <w:r w:rsidRPr="00E375CF">
        <w:t xml:space="preserve"> materiály  podle specifikací  jednotlivých profesních</w:t>
      </w:r>
      <w:r w:rsidR="00CA08CA" w:rsidRPr="00E375CF">
        <w:t xml:space="preserve"> složek projektové dokumentace. </w:t>
      </w:r>
      <w:r w:rsidRPr="00E375CF">
        <w:t xml:space="preserve">Z nich největší objem představují </w:t>
      </w:r>
      <w:r w:rsidR="00246DB5" w:rsidRPr="00E375CF">
        <w:t xml:space="preserve">materiály pro </w:t>
      </w:r>
      <w:r w:rsidR="00CA08CA" w:rsidRPr="00E375CF">
        <w:t>výstavbu výtahové šachty</w:t>
      </w:r>
      <w:r w:rsidR="00A2454E" w:rsidRPr="00E375CF">
        <w:t xml:space="preserve">. </w:t>
      </w:r>
      <w:r w:rsidRPr="00E375CF">
        <w:t xml:space="preserve">Pro uložení materiálů na </w:t>
      </w:r>
      <w:proofErr w:type="gramStart"/>
      <w:r w:rsidRPr="00E375CF">
        <w:t xml:space="preserve">staveništi  </w:t>
      </w:r>
      <w:r w:rsidR="003F1C3A" w:rsidRPr="00E375CF">
        <w:t>si</w:t>
      </w:r>
      <w:proofErr w:type="gramEnd"/>
      <w:r w:rsidR="003F1C3A" w:rsidRPr="00E375CF">
        <w:t xml:space="preserve"> musí prováděcí firma zajistit uzamykatelný kontejner, který lze postavit na pozemek investora </w:t>
      </w:r>
      <w:r w:rsidR="00F00713" w:rsidRPr="00E375CF">
        <w:t>nedaleko</w:t>
      </w:r>
      <w:r w:rsidR="003F1C3A" w:rsidRPr="00E375CF">
        <w:t xml:space="preserve"> stavby. </w:t>
      </w:r>
      <w:r w:rsidR="00EA7BBB" w:rsidRPr="00E375CF">
        <w:t xml:space="preserve"> </w:t>
      </w:r>
      <w:r w:rsidRPr="00E375CF">
        <w:t xml:space="preserve"> </w:t>
      </w:r>
    </w:p>
    <w:p w:rsidR="00390607" w:rsidRPr="00E375CF" w:rsidRDefault="00390607" w:rsidP="00390607">
      <w:pPr>
        <w:rPr>
          <w:b/>
        </w:rPr>
      </w:pPr>
    </w:p>
    <w:p w:rsidR="00390607" w:rsidRPr="00E375CF" w:rsidRDefault="00390607" w:rsidP="00390607">
      <w:pPr>
        <w:rPr>
          <w:u w:val="single"/>
        </w:rPr>
      </w:pPr>
      <w:r w:rsidRPr="00E375CF">
        <w:rPr>
          <w:u w:val="single"/>
        </w:rPr>
        <w:t xml:space="preserve"> b) Odvodnění staveniště</w:t>
      </w:r>
    </w:p>
    <w:p w:rsidR="002B6049" w:rsidRPr="00E375CF" w:rsidRDefault="002B6049" w:rsidP="00E375CF">
      <w:pPr>
        <w:ind w:firstLine="708"/>
        <w:jc w:val="both"/>
      </w:pPr>
      <w:r w:rsidRPr="00E375CF">
        <w:t xml:space="preserve">Bude zachováno stávající odvodnění zpevněných ploch. </w:t>
      </w:r>
    </w:p>
    <w:p w:rsidR="00390607" w:rsidRPr="000750B1" w:rsidRDefault="00390607" w:rsidP="00390607">
      <w:pPr>
        <w:rPr>
          <w:color w:val="FF0000"/>
        </w:rPr>
      </w:pPr>
      <w:r w:rsidRPr="000750B1">
        <w:rPr>
          <w:color w:val="FF0000"/>
        </w:rPr>
        <w:t xml:space="preserve">  </w:t>
      </w:r>
    </w:p>
    <w:p w:rsidR="00390607" w:rsidRPr="00FE654F" w:rsidRDefault="00390607" w:rsidP="00F84B9D">
      <w:pPr>
        <w:jc w:val="both"/>
        <w:rPr>
          <w:u w:val="single"/>
        </w:rPr>
      </w:pPr>
      <w:r w:rsidRPr="00FE654F">
        <w:rPr>
          <w:u w:val="single"/>
        </w:rPr>
        <w:t>c)Napojení staveniště na stávající dopravní a technickou infrastrukturu</w:t>
      </w:r>
    </w:p>
    <w:p w:rsidR="00FC6289" w:rsidRPr="00FE654F" w:rsidRDefault="00FC6289" w:rsidP="007C2035">
      <w:pPr>
        <w:ind w:left="709"/>
        <w:jc w:val="both"/>
      </w:pPr>
      <w:r w:rsidRPr="00FE654F">
        <w:t xml:space="preserve">Příjezd na staveniště je po ulici Podkrušnohorská do části obce Hamr, dále do ulice </w:t>
      </w:r>
      <w:proofErr w:type="spellStart"/>
      <w:r w:rsidRPr="00FE654F">
        <w:t>Lounická</w:t>
      </w:r>
      <w:proofErr w:type="spellEnd"/>
      <w:r w:rsidRPr="00FE654F">
        <w:t xml:space="preserve"> a dále do ulice Mládežnická.</w:t>
      </w:r>
    </w:p>
    <w:p w:rsidR="00FC6289" w:rsidRPr="00FE654F" w:rsidRDefault="00FC6289" w:rsidP="007C2035">
      <w:pPr>
        <w:ind w:left="709"/>
        <w:jc w:val="both"/>
      </w:pPr>
      <w:r w:rsidRPr="00FE654F">
        <w:t>Po osazení podružných měřičů lze využít technickou infrastrukturu objektu.</w:t>
      </w:r>
    </w:p>
    <w:p w:rsidR="00390607" w:rsidRPr="00FE654F" w:rsidRDefault="00644157" w:rsidP="007C2035">
      <w:pPr>
        <w:ind w:left="709"/>
        <w:jc w:val="both"/>
      </w:pPr>
      <w:r w:rsidRPr="00FE654F">
        <w:t>Staveniště bude vybaveno</w:t>
      </w:r>
      <w:r w:rsidR="00085365" w:rsidRPr="00FE654F">
        <w:t xml:space="preserve"> chemickým</w:t>
      </w:r>
      <w:r w:rsidR="00F72216" w:rsidRPr="00FE654F">
        <w:t>i</w:t>
      </w:r>
      <w:r w:rsidR="00085365" w:rsidRPr="00FE654F">
        <w:t xml:space="preserve"> záchod</w:t>
      </w:r>
      <w:r w:rsidR="00F72216" w:rsidRPr="00FE654F">
        <w:t>y</w:t>
      </w:r>
      <w:r w:rsidR="00085365" w:rsidRPr="00FE654F">
        <w:t xml:space="preserve"> (TOI TOI). </w:t>
      </w:r>
      <w:r w:rsidRPr="00FE654F">
        <w:t xml:space="preserve"> </w:t>
      </w:r>
    </w:p>
    <w:p w:rsidR="00644157" w:rsidRPr="000750B1" w:rsidRDefault="00644157" w:rsidP="00390607">
      <w:pPr>
        <w:rPr>
          <w:color w:val="FF0000"/>
        </w:rPr>
      </w:pPr>
    </w:p>
    <w:p w:rsidR="00390607" w:rsidRPr="00276797" w:rsidRDefault="00390607" w:rsidP="00390607">
      <w:pPr>
        <w:rPr>
          <w:sz w:val="28"/>
          <w:szCs w:val="28"/>
          <w:u w:val="single"/>
        </w:rPr>
      </w:pPr>
      <w:proofErr w:type="gramStart"/>
      <w:r w:rsidRPr="00276797">
        <w:rPr>
          <w:sz w:val="28"/>
          <w:szCs w:val="28"/>
          <w:u w:val="single"/>
        </w:rPr>
        <w:t>d,e,g,i)Vliv</w:t>
      </w:r>
      <w:proofErr w:type="gramEnd"/>
      <w:r w:rsidRPr="00276797">
        <w:rPr>
          <w:sz w:val="28"/>
          <w:szCs w:val="28"/>
          <w:u w:val="single"/>
        </w:rPr>
        <w:t xml:space="preserve"> provádění stavby na okolní stavby a pozemky, ochrana okolí staveniště, ochrana životního prostředí při výstavbě</w:t>
      </w:r>
    </w:p>
    <w:p w:rsidR="00390607" w:rsidRPr="00276797" w:rsidRDefault="00390607" w:rsidP="00276797">
      <w:pPr>
        <w:pStyle w:val="Nadpis6"/>
        <w:spacing w:before="0"/>
        <w:ind w:left="709"/>
        <w:jc w:val="both"/>
        <w:rPr>
          <w:rFonts w:ascii="Times New Roman" w:hAnsi="Times New Roman"/>
          <w:b/>
          <w:color w:val="auto"/>
          <w:sz w:val="28"/>
          <w:szCs w:val="28"/>
        </w:rPr>
      </w:pPr>
      <w:r w:rsidRPr="00276797">
        <w:rPr>
          <w:rFonts w:ascii="Times New Roman" w:hAnsi="Times New Roman"/>
          <w:b/>
          <w:color w:val="auto"/>
          <w:sz w:val="28"/>
          <w:szCs w:val="28"/>
        </w:rPr>
        <w:lastRenderedPageBreak/>
        <w:t>Ovzduší</w:t>
      </w:r>
    </w:p>
    <w:p w:rsidR="00390607" w:rsidRPr="00276797" w:rsidRDefault="00390607" w:rsidP="00276797">
      <w:pPr>
        <w:pStyle w:val="Nadpis6"/>
        <w:spacing w:before="0"/>
        <w:ind w:left="709"/>
        <w:jc w:val="both"/>
        <w:rPr>
          <w:rFonts w:ascii="Times New Roman" w:hAnsi="Times New Roman"/>
          <w:i w:val="0"/>
          <w:color w:val="auto"/>
        </w:rPr>
      </w:pPr>
      <w:r w:rsidRPr="00276797">
        <w:rPr>
          <w:rFonts w:ascii="Times New Roman" w:hAnsi="Times New Roman"/>
          <w:i w:val="0"/>
          <w:color w:val="auto"/>
        </w:rPr>
        <w:t xml:space="preserve">V období výstavby dojde k dočasnému </w:t>
      </w:r>
      <w:r w:rsidR="00C9376B" w:rsidRPr="00276797">
        <w:rPr>
          <w:rFonts w:ascii="Times New Roman" w:hAnsi="Times New Roman"/>
          <w:i w:val="0"/>
          <w:color w:val="auto"/>
        </w:rPr>
        <w:t xml:space="preserve">zanedbatelnému </w:t>
      </w:r>
      <w:r w:rsidRPr="00276797">
        <w:rPr>
          <w:rFonts w:ascii="Times New Roman" w:hAnsi="Times New Roman"/>
          <w:i w:val="0"/>
          <w:color w:val="auto"/>
        </w:rPr>
        <w:t xml:space="preserve">zvýšení emisí výfukových plynů a prachu z bodových zdrojů- stavebních </w:t>
      </w:r>
      <w:proofErr w:type="gramStart"/>
      <w:r w:rsidRPr="00276797">
        <w:rPr>
          <w:rFonts w:ascii="Times New Roman" w:hAnsi="Times New Roman"/>
          <w:i w:val="0"/>
          <w:color w:val="auto"/>
        </w:rPr>
        <w:t>mechanizmů,  a z liniových</w:t>
      </w:r>
      <w:proofErr w:type="gramEnd"/>
      <w:r w:rsidRPr="00276797">
        <w:rPr>
          <w:rFonts w:ascii="Times New Roman" w:hAnsi="Times New Roman"/>
          <w:i w:val="0"/>
          <w:color w:val="auto"/>
        </w:rPr>
        <w:t xml:space="preserve"> zdrojů- nákladní dopravy.  Dojde zde také ke zvýšení hladiny hluku. </w:t>
      </w:r>
      <w:r w:rsidR="006B3C63" w:rsidRPr="00276797">
        <w:rPr>
          <w:rFonts w:ascii="Times New Roman" w:hAnsi="Times New Roman"/>
          <w:i w:val="0"/>
          <w:color w:val="auto"/>
        </w:rPr>
        <w:t xml:space="preserve"> Vliv stavby vzhledem k jejímu rozsahu je však zanedbatelný, i bez zvláštních opatření budou </w:t>
      </w:r>
      <w:proofErr w:type="gramStart"/>
      <w:r w:rsidRPr="00276797">
        <w:rPr>
          <w:rFonts w:ascii="Times New Roman" w:hAnsi="Times New Roman"/>
          <w:i w:val="0"/>
          <w:color w:val="auto"/>
        </w:rPr>
        <w:t>dodrže</w:t>
      </w:r>
      <w:r w:rsidR="006B3C63" w:rsidRPr="00276797">
        <w:rPr>
          <w:rFonts w:ascii="Times New Roman" w:hAnsi="Times New Roman"/>
          <w:i w:val="0"/>
          <w:color w:val="auto"/>
        </w:rPr>
        <w:t xml:space="preserve">ny </w:t>
      </w:r>
      <w:r w:rsidRPr="00276797">
        <w:rPr>
          <w:rFonts w:ascii="Times New Roman" w:hAnsi="Times New Roman"/>
          <w:i w:val="0"/>
          <w:color w:val="auto"/>
        </w:rPr>
        <w:t xml:space="preserve">  limity</w:t>
      </w:r>
      <w:proofErr w:type="gramEnd"/>
      <w:r w:rsidRPr="00276797">
        <w:rPr>
          <w:rFonts w:ascii="Times New Roman" w:hAnsi="Times New Roman"/>
          <w:i w:val="0"/>
          <w:color w:val="auto"/>
        </w:rPr>
        <w:t xml:space="preserve"> Nařízení vlády 272/2011 Sb.-viz dále.   </w:t>
      </w:r>
    </w:p>
    <w:p w:rsidR="00390607" w:rsidRPr="00276797" w:rsidRDefault="00390607" w:rsidP="00276797">
      <w:pPr>
        <w:ind w:left="709"/>
        <w:jc w:val="both"/>
      </w:pPr>
      <w:r w:rsidRPr="00276797">
        <w:tab/>
        <w:t xml:space="preserve"> </w:t>
      </w:r>
    </w:p>
    <w:p w:rsidR="00390607" w:rsidRPr="00276797" w:rsidRDefault="00390607" w:rsidP="00276797">
      <w:pPr>
        <w:pStyle w:val="Nadpis6"/>
        <w:spacing w:before="0"/>
        <w:ind w:left="709"/>
        <w:jc w:val="both"/>
        <w:rPr>
          <w:rFonts w:ascii="Times New Roman" w:hAnsi="Times New Roman"/>
          <w:i w:val="0"/>
          <w:color w:val="auto"/>
        </w:rPr>
      </w:pPr>
      <w:r w:rsidRPr="00276797">
        <w:rPr>
          <w:rFonts w:ascii="Times New Roman" w:hAnsi="Times New Roman"/>
          <w:i w:val="0"/>
          <w:color w:val="auto"/>
        </w:rPr>
        <w:t xml:space="preserve">Zhotovitel stavby bude používat pouze mechanizmy a vozidla v náležitém technickém stavu. </w:t>
      </w:r>
      <w:proofErr w:type="gramStart"/>
      <w:r w:rsidRPr="00276797">
        <w:rPr>
          <w:rFonts w:ascii="Times New Roman" w:hAnsi="Times New Roman"/>
          <w:i w:val="0"/>
          <w:color w:val="auto"/>
        </w:rPr>
        <w:t>Průjezd  nákladní</w:t>
      </w:r>
      <w:proofErr w:type="gramEnd"/>
      <w:r w:rsidRPr="00276797">
        <w:rPr>
          <w:rFonts w:ascii="Times New Roman" w:hAnsi="Times New Roman"/>
          <w:i w:val="0"/>
          <w:color w:val="auto"/>
        </w:rPr>
        <w:t xml:space="preserve"> dopravy  v okolí obytné  zástavby bud</w:t>
      </w:r>
      <w:r w:rsidR="00C9376B" w:rsidRPr="00276797">
        <w:rPr>
          <w:rFonts w:ascii="Times New Roman" w:hAnsi="Times New Roman"/>
          <w:i w:val="0"/>
          <w:color w:val="auto"/>
        </w:rPr>
        <w:t>e</w:t>
      </w:r>
      <w:r w:rsidRPr="00276797">
        <w:rPr>
          <w:rFonts w:ascii="Times New Roman" w:hAnsi="Times New Roman"/>
          <w:i w:val="0"/>
          <w:color w:val="auto"/>
        </w:rPr>
        <w:t xml:space="preserve"> pro</w:t>
      </w:r>
      <w:r w:rsidR="00C9376B" w:rsidRPr="00276797">
        <w:rPr>
          <w:rFonts w:ascii="Times New Roman" w:hAnsi="Times New Roman"/>
          <w:i w:val="0"/>
          <w:color w:val="auto"/>
        </w:rPr>
        <w:t xml:space="preserve">bíhat </w:t>
      </w:r>
      <w:r w:rsidRPr="00276797">
        <w:rPr>
          <w:rFonts w:ascii="Times New Roman" w:hAnsi="Times New Roman"/>
          <w:i w:val="0"/>
          <w:color w:val="auto"/>
        </w:rPr>
        <w:t xml:space="preserve">  pouze v denní době (do </w:t>
      </w:r>
      <w:r w:rsidR="00246DB5" w:rsidRPr="00276797">
        <w:rPr>
          <w:rFonts w:ascii="Times New Roman" w:hAnsi="Times New Roman"/>
          <w:i w:val="0"/>
          <w:color w:val="auto"/>
        </w:rPr>
        <w:t>18</w:t>
      </w:r>
      <w:r w:rsidRPr="00276797">
        <w:rPr>
          <w:rFonts w:ascii="Times New Roman" w:hAnsi="Times New Roman"/>
          <w:i w:val="0"/>
          <w:color w:val="auto"/>
        </w:rPr>
        <w:t xml:space="preserve">:00). </w:t>
      </w:r>
    </w:p>
    <w:p w:rsidR="00682E6C" w:rsidRPr="00276797" w:rsidRDefault="00682E6C" w:rsidP="00276797">
      <w:pPr>
        <w:ind w:left="709"/>
        <w:jc w:val="both"/>
      </w:pPr>
    </w:p>
    <w:p w:rsidR="00390607" w:rsidRPr="00276797" w:rsidRDefault="00390607" w:rsidP="00276797">
      <w:pPr>
        <w:ind w:left="709"/>
        <w:jc w:val="both"/>
        <w:rPr>
          <w:b/>
          <w:i/>
          <w:sz w:val="28"/>
          <w:szCs w:val="28"/>
        </w:rPr>
      </w:pPr>
      <w:r w:rsidRPr="00276797">
        <w:rPr>
          <w:b/>
          <w:i/>
          <w:sz w:val="28"/>
          <w:szCs w:val="28"/>
        </w:rPr>
        <w:t>Půda, vody</w:t>
      </w:r>
    </w:p>
    <w:p w:rsidR="00390607" w:rsidRPr="00276797" w:rsidRDefault="00390607" w:rsidP="00276797">
      <w:pPr>
        <w:pStyle w:val="Nadpis6"/>
        <w:spacing w:before="0"/>
        <w:ind w:left="709"/>
        <w:jc w:val="both"/>
        <w:rPr>
          <w:rFonts w:ascii="Times New Roman" w:hAnsi="Times New Roman"/>
          <w:i w:val="0"/>
          <w:color w:val="auto"/>
        </w:rPr>
      </w:pPr>
      <w:r w:rsidRPr="00276797">
        <w:rPr>
          <w:rFonts w:ascii="Times New Roman" w:hAnsi="Times New Roman"/>
          <w:i w:val="0"/>
          <w:color w:val="auto"/>
        </w:rPr>
        <w:t xml:space="preserve">Je </w:t>
      </w:r>
      <w:proofErr w:type="gramStart"/>
      <w:r w:rsidRPr="00276797">
        <w:rPr>
          <w:rFonts w:ascii="Times New Roman" w:hAnsi="Times New Roman"/>
          <w:i w:val="0"/>
          <w:color w:val="auto"/>
        </w:rPr>
        <w:t>nutno  ochránit</w:t>
      </w:r>
      <w:proofErr w:type="gramEnd"/>
      <w:r w:rsidRPr="00276797">
        <w:rPr>
          <w:rFonts w:ascii="Times New Roman" w:hAnsi="Times New Roman"/>
          <w:i w:val="0"/>
          <w:color w:val="auto"/>
        </w:rPr>
        <w:t xml:space="preserve">  půdu a povrchové i podzemní vody.  Pro případ úniku ropných látek ze stavebních </w:t>
      </w:r>
      <w:proofErr w:type="gramStart"/>
      <w:r w:rsidRPr="00276797">
        <w:rPr>
          <w:rFonts w:ascii="Times New Roman" w:hAnsi="Times New Roman"/>
          <w:i w:val="0"/>
          <w:color w:val="auto"/>
        </w:rPr>
        <w:t>strojů  bude</w:t>
      </w:r>
      <w:proofErr w:type="gramEnd"/>
      <w:r w:rsidRPr="00276797">
        <w:rPr>
          <w:rFonts w:ascii="Times New Roman" w:hAnsi="Times New Roman"/>
          <w:i w:val="0"/>
          <w:color w:val="auto"/>
        </w:rPr>
        <w:t xml:space="preserve"> na staveništi  k dispozici   sorbent (Vapex) v dostatečném množství.  </w:t>
      </w:r>
    </w:p>
    <w:p w:rsidR="00C9376B" w:rsidRPr="000750B1" w:rsidRDefault="00C9376B" w:rsidP="00AC1A4B">
      <w:pPr>
        <w:ind w:left="709"/>
        <w:rPr>
          <w:b/>
          <w:i/>
          <w:color w:val="FF0000"/>
          <w:sz w:val="28"/>
          <w:szCs w:val="28"/>
        </w:rPr>
      </w:pPr>
    </w:p>
    <w:p w:rsidR="00390607" w:rsidRPr="00276797" w:rsidRDefault="00390607" w:rsidP="00276797">
      <w:pPr>
        <w:ind w:left="709"/>
        <w:rPr>
          <w:b/>
          <w:i/>
          <w:sz w:val="28"/>
          <w:szCs w:val="28"/>
        </w:rPr>
      </w:pPr>
      <w:r w:rsidRPr="00276797">
        <w:rPr>
          <w:b/>
          <w:i/>
          <w:sz w:val="28"/>
          <w:szCs w:val="28"/>
        </w:rPr>
        <w:t>Odpady</w:t>
      </w:r>
    </w:p>
    <w:p w:rsidR="00390607" w:rsidRPr="00276797" w:rsidRDefault="00390607" w:rsidP="00276797">
      <w:pPr>
        <w:ind w:left="709"/>
      </w:pPr>
      <w:proofErr w:type="gramStart"/>
      <w:r w:rsidRPr="00276797">
        <w:t>Při  výstavbě</w:t>
      </w:r>
      <w:proofErr w:type="gramEnd"/>
      <w:r w:rsidRPr="00276797">
        <w:t xml:space="preserve"> se předpokládá vznik  odpadů: </w:t>
      </w:r>
    </w:p>
    <w:p w:rsidR="00390607" w:rsidRPr="00276797" w:rsidRDefault="00390607" w:rsidP="00390607"/>
    <w:tbl>
      <w:tblPr>
        <w:tblW w:w="87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79"/>
        <w:gridCol w:w="1418"/>
        <w:gridCol w:w="4961"/>
        <w:gridCol w:w="1276"/>
        <w:gridCol w:w="283"/>
      </w:tblGrid>
      <w:tr w:rsidR="0068297B" w:rsidRPr="00276797" w:rsidTr="0068297B">
        <w:tc>
          <w:tcPr>
            <w:tcW w:w="779" w:type="dxa"/>
          </w:tcPr>
          <w:p w:rsidR="00390607" w:rsidRPr="00276797" w:rsidRDefault="00390607" w:rsidP="00BD48F5">
            <w:pPr>
              <w:rPr>
                <w:b/>
                <w:sz w:val="22"/>
              </w:rPr>
            </w:pPr>
            <w:proofErr w:type="spellStart"/>
            <w:proofErr w:type="gramStart"/>
            <w:r w:rsidRPr="00276797">
              <w:rPr>
                <w:b/>
                <w:sz w:val="22"/>
              </w:rPr>
              <w:t>Poř.č</w:t>
            </w:r>
            <w:proofErr w:type="spellEnd"/>
            <w:r w:rsidRPr="00276797">
              <w:rPr>
                <w:b/>
                <w:sz w:val="22"/>
              </w:rPr>
              <w:t>.</w:t>
            </w:r>
            <w:proofErr w:type="gramEnd"/>
          </w:p>
        </w:tc>
        <w:tc>
          <w:tcPr>
            <w:tcW w:w="1418" w:type="dxa"/>
          </w:tcPr>
          <w:p w:rsidR="00390607" w:rsidRPr="00276797" w:rsidRDefault="00390607" w:rsidP="00BD48F5">
            <w:pPr>
              <w:rPr>
                <w:b/>
                <w:sz w:val="22"/>
              </w:rPr>
            </w:pPr>
            <w:r w:rsidRPr="00276797">
              <w:rPr>
                <w:b/>
                <w:sz w:val="22"/>
              </w:rPr>
              <w:t>Kód odpadu</w:t>
            </w:r>
          </w:p>
        </w:tc>
        <w:tc>
          <w:tcPr>
            <w:tcW w:w="4961" w:type="dxa"/>
          </w:tcPr>
          <w:p w:rsidR="00390607" w:rsidRPr="00276797" w:rsidRDefault="00390607" w:rsidP="00BD48F5">
            <w:pPr>
              <w:rPr>
                <w:b/>
                <w:sz w:val="22"/>
              </w:rPr>
            </w:pPr>
            <w:r w:rsidRPr="00276797">
              <w:rPr>
                <w:b/>
                <w:sz w:val="22"/>
              </w:rPr>
              <w:t>Název</w:t>
            </w:r>
          </w:p>
        </w:tc>
        <w:tc>
          <w:tcPr>
            <w:tcW w:w="1276" w:type="dxa"/>
          </w:tcPr>
          <w:p w:rsidR="00390607" w:rsidRPr="00276797" w:rsidRDefault="00390607" w:rsidP="00BD48F5">
            <w:pPr>
              <w:rPr>
                <w:b/>
              </w:rPr>
            </w:pPr>
            <w:r w:rsidRPr="00276797">
              <w:rPr>
                <w:b/>
              </w:rPr>
              <w:t>Kategorie</w:t>
            </w:r>
          </w:p>
        </w:tc>
        <w:tc>
          <w:tcPr>
            <w:tcW w:w="283" w:type="dxa"/>
          </w:tcPr>
          <w:p w:rsidR="00390607" w:rsidRPr="00276797" w:rsidRDefault="00390607" w:rsidP="00BD48F5">
            <w:pPr>
              <w:rPr>
                <w:b/>
                <w:sz w:val="22"/>
              </w:rPr>
            </w:pPr>
          </w:p>
        </w:tc>
      </w:tr>
      <w:tr w:rsidR="0068297B" w:rsidRPr="00276797" w:rsidTr="0068297B">
        <w:trPr>
          <w:cantSplit/>
        </w:trPr>
        <w:tc>
          <w:tcPr>
            <w:tcW w:w="8717" w:type="dxa"/>
            <w:gridSpan w:val="5"/>
          </w:tcPr>
          <w:p w:rsidR="00390607" w:rsidRPr="00276797" w:rsidRDefault="00390607" w:rsidP="00BD48F5">
            <w:pPr>
              <w:rPr>
                <w:b/>
                <w:sz w:val="22"/>
              </w:rPr>
            </w:pPr>
            <w:r w:rsidRPr="00276797">
              <w:rPr>
                <w:b/>
                <w:sz w:val="22"/>
              </w:rPr>
              <w:t>08 Odpady z výroby, zpracování, distribuce a používání nátěrových hmot (barev, laků a smaltů), lepidel, těsnících materiálů a tiskařských barev</w:t>
            </w:r>
          </w:p>
          <w:p w:rsidR="00390607" w:rsidRPr="00276797" w:rsidRDefault="00390607" w:rsidP="00BD48F5">
            <w:pPr>
              <w:rPr>
                <w:sz w:val="22"/>
              </w:rPr>
            </w:pPr>
          </w:p>
        </w:tc>
      </w:tr>
      <w:tr w:rsidR="0068297B" w:rsidRPr="00276797" w:rsidTr="0068297B">
        <w:tc>
          <w:tcPr>
            <w:tcW w:w="779" w:type="dxa"/>
          </w:tcPr>
          <w:p w:rsidR="00390607" w:rsidRPr="00276797" w:rsidRDefault="00390607" w:rsidP="00BD48F5">
            <w:pPr>
              <w:rPr>
                <w:sz w:val="22"/>
              </w:rPr>
            </w:pPr>
            <w:r w:rsidRPr="00276797">
              <w:rPr>
                <w:sz w:val="22"/>
              </w:rPr>
              <w:t>1</w:t>
            </w:r>
          </w:p>
        </w:tc>
        <w:tc>
          <w:tcPr>
            <w:tcW w:w="1418" w:type="dxa"/>
          </w:tcPr>
          <w:p w:rsidR="00390607" w:rsidRPr="00276797" w:rsidRDefault="00390607" w:rsidP="00BD48F5">
            <w:pPr>
              <w:rPr>
                <w:sz w:val="22"/>
              </w:rPr>
            </w:pPr>
            <w:r w:rsidRPr="00276797">
              <w:rPr>
                <w:sz w:val="22"/>
              </w:rPr>
              <w:t>08 01 11</w:t>
            </w:r>
          </w:p>
        </w:tc>
        <w:tc>
          <w:tcPr>
            <w:tcW w:w="4961" w:type="dxa"/>
          </w:tcPr>
          <w:p w:rsidR="00390607" w:rsidRPr="00276797" w:rsidRDefault="00390607" w:rsidP="00BD48F5">
            <w:pPr>
              <w:rPr>
                <w:sz w:val="22"/>
              </w:rPr>
            </w:pPr>
            <w:r w:rsidRPr="00276797">
              <w:rPr>
                <w:sz w:val="22"/>
              </w:rPr>
              <w:t>Odpadní barvy a laky obsahující organická rozpouštědla nebo jiné nebezpečné látky</w:t>
            </w:r>
          </w:p>
        </w:tc>
        <w:tc>
          <w:tcPr>
            <w:tcW w:w="1276" w:type="dxa"/>
          </w:tcPr>
          <w:p w:rsidR="00390607" w:rsidRPr="00276797" w:rsidRDefault="00390607" w:rsidP="00BD48F5">
            <w:pPr>
              <w:rPr>
                <w:sz w:val="22"/>
              </w:rPr>
            </w:pPr>
            <w:r w:rsidRPr="00276797">
              <w:rPr>
                <w:sz w:val="22"/>
              </w:rPr>
              <w:t>N</w:t>
            </w:r>
          </w:p>
        </w:tc>
        <w:tc>
          <w:tcPr>
            <w:tcW w:w="283" w:type="dxa"/>
          </w:tcPr>
          <w:p w:rsidR="00390607" w:rsidRPr="00276797" w:rsidRDefault="00390607" w:rsidP="00BD48F5">
            <w:pPr>
              <w:rPr>
                <w:sz w:val="22"/>
              </w:rPr>
            </w:pPr>
          </w:p>
        </w:tc>
      </w:tr>
      <w:tr w:rsidR="0068297B" w:rsidRPr="00276797" w:rsidTr="0068297B">
        <w:trPr>
          <w:cantSplit/>
        </w:trPr>
        <w:tc>
          <w:tcPr>
            <w:tcW w:w="8717" w:type="dxa"/>
            <w:gridSpan w:val="5"/>
          </w:tcPr>
          <w:p w:rsidR="00390607" w:rsidRPr="00276797" w:rsidRDefault="00390607" w:rsidP="00BD48F5">
            <w:pPr>
              <w:rPr>
                <w:b/>
                <w:sz w:val="22"/>
              </w:rPr>
            </w:pPr>
            <w:r w:rsidRPr="00276797">
              <w:rPr>
                <w:b/>
                <w:sz w:val="22"/>
              </w:rPr>
              <w:t xml:space="preserve">15 Odpadní obaly, absorpční činidla, čisticí tkaniny, filtrační materiály a ochranné oděvy jinak neurčené </w:t>
            </w:r>
          </w:p>
        </w:tc>
      </w:tr>
      <w:tr w:rsidR="0068297B" w:rsidRPr="00276797" w:rsidTr="0068297B">
        <w:tc>
          <w:tcPr>
            <w:tcW w:w="779" w:type="dxa"/>
          </w:tcPr>
          <w:p w:rsidR="00390607" w:rsidRPr="00276797" w:rsidRDefault="00390607" w:rsidP="00BD48F5">
            <w:pPr>
              <w:rPr>
                <w:sz w:val="22"/>
              </w:rPr>
            </w:pPr>
            <w:r w:rsidRPr="00276797">
              <w:rPr>
                <w:sz w:val="22"/>
              </w:rPr>
              <w:t>2</w:t>
            </w:r>
          </w:p>
        </w:tc>
        <w:tc>
          <w:tcPr>
            <w:tcW w:w="1418" w:type="dxa"/>
          </w:tcPr>
          <w:p w:rsidR="00390607" w:rsidRPr="00276797" w:rsidRDefault="00390607" w:rsidP="00BD48F5">
            <w:pPr>
              <w:rPr>
                <w:sz w:val="22"/>
              </w:rPr>
            </w:pPr>
            <w:r w:rsidRPr="00276797">
              <w:rPr>
                <w:sz w:val="22"/>
              </w:rPr>
              <w:t>15 01 01</w:t>
            </w:r>
          </w:p>
        </w:tc>
        <w:tc>
          <w:tcPr>
            <w:tcW w:w="4961" w:type="dxa"/>
          </w:tcPr>
          <w:p w:rsidR="00390607" w:rsidRPr="00276797" w:rsidRDefault="00390607" w:rsidP="00BD48F5">
            <w:pPr>
              <w:rPr>
                <w:sz w:val="22"/>
              </w:rPr>
            </w:pPr>
            <w:r w:rsidRPr="00276797">
              <w:rPr>
                <w:sz w:val="22"/>
              </w:rPr>
              <w:t>Papírové a lepenkové obaly</w:t>
            </w:r>
          </w:p>
        </w:tc>
        <w:tc>
          <w:tcPr>
            <w:tcW w:w="1276" w:type="dxa"/>
          </w:tcPr>
          <w:p w:rsidR="00390607" w:rsidRPr="00276797" w:rsidRDefault="00390607" w:rsidP="00BD48F5">
            <w:pPr>
              <w:rPr>
                <w:sz w:val="22"/>
              </w:rPr>
            </w:pPr>
            <w:r w:rsidRPr="00276797">
              <w:rPr>
                <w:sz w:val="22"/>
              </w:rPr>
              <w:t>O</w:t>
            </w:r>
          </w:p>
          <w:p w:rsidR="00390607" w:rsidRPr="00276797" w:rsidRDefault="00390607" w:rsidP="00BD48F5">
            <w:pPr>
              <w:rPr>
                <w:sz w:val="22"/>
              </w:rPr>
            </w:pPr>
          </w:p>
        </w:tc>
        <w:tc>
          <w:tcPr>
            <w:tcW w:w="283" w:type="dxa"/>
          </w:tcPr>
          <w:p w:rsidR="00390607" w:rsidRPr="00276797" w:rsidRDefault="00390607" w:rsidP="00BD48F5">
            <w:pPr>
              <w:rPr>
                <w:sz w:val="22"/>
              </w:rPr>
            </w:pPr>
          </w:p>
        </w:tc>
      </w:tr>
      <w:tr w:rsidR="0068297B" w:rsidRPr="00276797" w:rsidTr="0068297B">
        <w:tc>
          <w:tcPr>
            <w:tcW w:w="779" w:type="dxa"/>
          </w:tcPr>
          <w:p w:rsidR="00390607" w:rsidRPr="00276797" w:rsidRDefault="00390607" w:rsidP="00BD48F5">
            <w:pPr>
              <w:rPr>
                <w:sz w:val="22"/>
              </w:rPr>
            </w:pPr>
            <w:r w:rsidRPr="00276797">
              <w:rPr>
                <w:sz w:val="22"/>
              </w:rPr>
              <w:t>3</w:t>
            </w:r>
          </w:p>
        </w:tc>
        <w:tc>
          <w:tcPr>
            <w:tcW w:w="1418" w:type="dxa"/>
          </w:tcPr>
          <w:p w:rsidR="00390607" w:rsidRPr="00276797" w:rsidRDefault="00390607" w:rsidP="00BD48F5">
            <w:pPr>
              <w:rPr>
                <w:sz w:val="22"/>
              </w:rPr>
            </w:pPr>
            <w:r w:rsidRPr="00276797">
              <w:rPr>
                <w:sz w:val="22"/>
              </w:rPr>
              <w:t>15 01 02</w:t>
            </w:r>
          </w:p>
        </w:tc>
        <w:tc>
          <w:tcPr>
            <w:tcW w:w="4961" w:type="dxa"/>
          </w:tcPr>
          <w:p w:rsidR="00390607" w:rsidRPr="00276797" w:rsidRDefault="00390607" w:rsidP="00BD48F5">
            <w:pPr>
              <w:rPr>
                <w:sz w:val="22"/>
              </w:rPr>
            </w:pPr>
            <w:r w:rsidRPr="00276797">
              <w:rPr>
                <w:sz w:val="22"/>
              </w:rPr>
              <w:t>Plastové obaly</w:t>
            </w:r>
          </w:p>
        </w:tc>
        <w:tc>
          <w:tcPr>
            <w:tcW w:w="1276" w:type="dxa"/>
          </w:tcPr>
          <w:p w:rsidR="00390607" w:rsidRPr="00276797" w:rsidRDefault="00390607" w:rsidP="00BD48F5">
            <w:pPr>
              <w:rPr>
                <w:sz w:val="22"/>
              </w:rPr>
            </w:pPr>
            <w:r w:rsidRPr="00276797">
              <w:rPr>
                <w:sz w:val="22"/>
              </w:rPr>
              <w:t>O</w:t>
            </w:r>
          </w:p>
        </w:tc>
        <w:tc>
          <w:tcPr>
            <w:tcW w:w="283" w:type="dxa"/>
          </w:tcPr>
          <w:p w:rsidR="00390607" w:rsidRPr="00276797" w:rsidRDefault="00390607" w:rsidP="00BD48F5">
            <w:pPr>
              <w:rPr>
                <w:sz w:val="22"/>
              </w:rPr>
            </w:pPr>
          </w:p>
        </w:tc>
      </w:tr>
      <w:tr w:rsidR="0068297B" w:rsidRPr="00276797" w:rsidTr="0068297B">
        <w:tc>
          <w:tcPr>
            <w:tcW w:w="779" w:type="dxa"/>
          </w:tcPr>
          <w:p w:rsidR="00390607" w:rsidRPr="00276797" w:rsidRDefault="00390607" w:rsidP="00BD48F5">
            <w:pPr>
              <w:rPr>
                <w:sz w:val="22"/>
              </w:rPr>
            </w:pPr>
            <w:r w:rsidRPr="00276797">
              <w:rPr>
                <w:sz w:val="22"/>
              </w:rPr>
              <w:t>4</w:t>
            </w:r>
          </w:p>
        </w:tc>
        <w:tc>
          <w:tcPr>
            <w:tcW w:w="1418" w:type="dxa"/>
          </w:tcPr>
          <w:p w:rsidR="00390607" w:rsidRPr="00276797" w:rsidRDefault="00390607" w:rsidP="00BD48F5">
            <w:pPr>
              <w:rPr>
                <w:sz w:val="22"/>
              </w:rPr>
            </w:pPr>
            <w:r w:rsidRPr="00276797">
              <w:rPr>
                <w:sz w:val="22"/>
              </w:rPr>
              <w:t>15 01 03</w:t>
            </w:r>
          </w:p>
        </w:tc>
        <w:tc>
          <w:tcPr>
            <w:tcW w:w="4961" w:type="dxa"/>
          </w:tcPr>
          <w:p w:rsidR="00390607" w:rsidRPr="00276797" w:rsidRDefault="00390607" w:rsidP="00BD48F5">
            <w:pPr>
              <w:rPr>
                <w:sz w:val="22"/>
              </w:rPr>
            </w:pPr>
            <w:r w:rsidRPr="00276797">
              <w:rPr>
                <w:sz w:val="22"/>
              </w:rPr>
              <w:t>Dřevěné obaly</w:t>
            </w:r>
          </w:p>
        </w:tc>
        <w:tc>
          <w:tcPr>
            <w:tcW w:w="1276" w:type="dxa"/>
          </w:tcPr>
          <w:p w:rsidR="00390607" w:rsidRPr="00276797" w:rsidRDefault="00390607" w:rsidP="00BD48F5">
            <w:pPr>
              <w:rPr>
                <w:sz w:val="22"/>
              </w:rPr>
            </w:pPr>
            <w:r w:rsidRPr="00276797">
              <w:rPr>
                <w:sz w:val="22"/>
              </w:rPr>
              <w:t>O</w:t>
            </w:r>
          </w:p>
        </w:tc>
        <w:tc>
          <w:tcPr>
            <w:tcW w:w="283" w:type="dxa"/>
          </w:tcPr>
          <w:p w:rsidR="00390607" w:rsidRPr="00276797" w:rsidRDefault="00390607" w:rsidP="00BD48F5">
            <w:pPr>
              <w:rPr>
                <w:sz w:val="22"/>
              </w:rPr>
            </w:pPr>
          </w:p>
        </w:tc>
      </w:tr>
      <w:tr w:rsidR="0068297B" w:rsidRPr="00276797" w:rsidTr="0068297B">
        <w:tc>
          <w:tcPr>
            <w:tcW w:w="779" w:type="dxa"/>
          </w:tcPr>
          <w:p w:rsidR="00390607" w:rsidRPr="00276797" w:rsidRDefault="00390607" w:rsidP="00BD48F5">
            <w:pPr>
              <w:rPr>
                <w:sz w:val="22"/>
              </w:rPr>
            </w:pPr>
            <w:r w:rsidRPr="00276797">
              <w:rPr>
                <w:sz w:val="22"/>
              </w:rPr>
              <w:t>5</w:t>
            </w:r>
          </w:p>
        </w:tc>
        <w:tc>
          <w:tcPr>
            <w:tcW w:w="1418" w:type="dxa"/>
          </w:tcPr>
          <w:p w:rsidR="00390607" w:rsidRPr="00276797" w:rsidRDefault="00390607" w:rsidP="00BD48F5">
            <w:pPr>
              <w:rPr>
                <w:sz w:val="22"/>
              </w:rPr>
            </w:pPr>
            <w:r w:rsidRPr="00276797">
              <w:rPr>
                <w:sz w:val="22"/>
              </w:rPr>
              <w:t>15 01 10</w:t>
            </w:r>
          </w:p>
        </w:tc>
        <w:tc>
          <w:tcPr>
            <w:tcW w:w="4961" w:type="dxa"/>
          </w:tcPr>
          <w:p w:rsidR="00390607" w:rsidRPr="00276797" w:rsidRDefault="00390607" w:rsidP="00BD48F5">
            <w:pPr>
              <w:rPr>
                <w:sz w:val="22"/>
              </w:rPr>
            </w:pPr>
            <w:r w:rsidRPr="00276797">
              <w:rPr>
                <w:sz w:val="22"/>
              </w:rPr>
              <w:t>Obaly obsahující zbytky nebezpečných látek nebo obaly těmito látkami znečištěné</w:t>
            </w:r>
          </w:p>
        </w:tc>
        <w:tc>
          <w:tcPr>
            <w:tcW w:w="1276" w:type="dxa"/>
          </w:tcPr>
          <w:p w:rsidR="00390607" w:rsidRPr="00276797" w:rsidRDefault="00390607" w:rsidP="00BD48F5">
            <w:pPr>
              <w:rPr>
                <w:sz w:val="22"/>
              </w:rPr>
            </w:pPr>
            <w:r w:rsidRPr="00276797">
              <w:rPr>
                <w:sz w:val="22"/>
              </w:rPr>
              <w:t>N</w:t>
            </w:r>
          </w:p>
        </w:tc>
        <w:tc>
          <w:tcPr>
            <w:tcW w:w="283" w:type="dxa"/>
          </w:tcPr>
          <w:p w:rsidR="00390607" w:rsidRPr="00276797" w:rsidRDefault="00390607" w:rsidP="00BD48F5">
            <w:pPr>
              <w:rPr>
                <w:sz w:val="22"/>
              </w:rPr>
            </w:pPr>
          </w:p>
        </w:tc>
      </w:tr>
      <w:tr w:rsidR="0068297B" w:rsidRPr="00276797" w:rsidTr="0068297B">
        <w:tc>
          <w:tcPr>
            <w:tcW w:w="779" w:type="dxa"/>
          </w:tcPr>
          <w:p w:rsidR="00390607" w:rsidRPr="00276797" w:rsidRDefault="00390607" w:rsidP="00BD48F5">
            <w:pPr>
              <w:rPr>
                <w:sz w:val="22"/>
              </w:rPr>
            </w:pPr>
            <w:r w:rsidRPr="00276797">
              <w:rPr>
                <w:sz w:val="22"/>
              </w:rPr>
              <w:t>6</w:t>
            </w:r>
          </w:p>
        </w:tc>
        <w:tc>
          <w:tcPr>
            <w:tcW w:w="1418" w:type="dxa"/>
          </w:tcPr>
          <w:p w:rsidR="00390607" w:rsidRPr="00276797" w:rsidRDefault="00390607" w:rsidP="00BD48F5">
            <w:pPr>
              <w:rPr>
                <w:sz w:val="22"/>
              </w:rPr>
            </w:pPr>
            <w:r w:rsidRPr="00276797">
              <w:rPr>
                <w:sz w:val="22"/>
              </w:rPr>
              <w:t xml:space="preserve">15 02 02 </w:t>
            </w:r>
          </w:p>
        </w:tc>
        <w:tc>
          <w:tcPr>
            <w:tcW w:w="4961" w:type="dxa"/>
          </w:tcPr>
          <w:p w:rsidR="00390607" w:rsidRPr="00276797" w:rsidRDefault="00390607" w:rsidP="008C6794">
            <w:pPr>
              <w:rPr>
                <w:sz w:val="22"/>
              </w:rPr>
            </w:pPr>
            <w:r w:rsidRPr="00276797">
              <w:rPr>
                <w:sz w:val="22"/>
              </w:rPr>
              <w:t>Absorpční činidla, filtrační materiály (včetně olejových filtrů jinak blíže neurčených), čistící tkaniny a ochranné oděvy znečištěné nebezpečnými látkami</w:t>
            </w:r>
          </w:p>
        </w:tc>
        <w:tc>
          <w:tcPr>
            <w:tcW w:w="1276" w:type="dxa"/>
          </w:tcPr>
          <w:p w:rsidR="00390607" w:rsidRPr="00276797" w:rsidRDefault="00390607" w:rsidP="00BD48F5">
            <w:pPr>
              <w:rPr>
                <w:sz w:val="22"/>
              </w:rPr>
            </w:pPr>
            <w:r w:rsidRPr="00276797">
              <w:rPr>
                <w:sz w:val="22"/>
              </w:rPr>
              <w:t>N</w:t>
            </w:r>
          </w:p>
        </w:tc>
        <w:tc>
          <w:tcPr>
            <w:tcW w:w="283" w:type="dxa"/>
          </w:tcPr>
          <w:p w:rsidR="00390607" w:rsidRPr="00276797" w:rsidRDefault="00390607" w:rsidP="00BD48F5">
            <w:pPr>
              <w:rPr>
                <w:sz w:val="22"/>
              </w:rPr>
            </w:pPr>
          </w:p>
        </w:tc>
      </w:tr>
      <w:tr w:rsidR="0068297B" w:rsidRPr="00276797" w:rsidTr="0068297B">
        <w:trPr>
          <w:cantSplit/>
        </w:trPr>
        <w:tc>
          <w:tcPr>
            <w:tcW w:w="8717" w:type="dxa"/>
            <w:gridSpan w:val="5"/>
          </w:tcPr>
          <w:p w:rsidR="00390607" w:rsidRPr="00276797" w:rsidRDefault="00390607" w:rsidP="00BD48F5">
            <w:pPr>
              <w:rPr>
                <w:b/>
                <w:sz w:val="22"/>
              </w:rPr>
            </w:pPr>
            <w:r w:rsidRPr="00276797">
              <w:rPr>
                <w:b/>
                <w:sz w:val="22"/>
              </w:rPr>
              <w:t>17 Stavební a demoliční odpady</w:t>
            </w:r>
          </w:p>
        </w:tc>
      </w:tr>
      <w:tr w:rsidR="0068297B" w:rsidRPr="00276797" w:rsidTr="0068297B">
        <w:tc>
          <w:tcPr>
            <w:tcW w:w="779" w:type="dxa"/>
          </w:tcPr>
          <w:p w:rsidR="00390607" w:rsidRPr="00276797" w:rsidRDefault="00390607" w:rsidP="00BD48F5">
            <w:pPr>
              <w:rPr>
                <w:sz w:val="22"/>
              </w:rPr>
            </w:pPr>
            <w:r w:rsidRPr="00276797">
              <w:rPr>
                <w:sz w:val="22"/>
              </w:rPr>
              <w:t>7</w:t>
            </w:r>
          </w:p>
        </w:tc>
        <w:tc>
          <w:tcPr>
            <w:tcW w:w="1418" w:type="dxa"/>
          </w:tcPr>
          <w:p w:rsidR="00390607" w:rsidRPr="00276797" w:rsidRDefault="00390607" w:rsidP="00BD48F5">
            <w:pPr>
              <w:rPr>
                <w:sz w:val="22"/>
              </w:rPr>
            </w:pPr>
            <w:r w:rsidRPr="00276797">
              <w:rPr>
                <w:sz w:val="22"/>
              </w:rPr>
              <w:t xml:space="preserve">17 01 01 </w:t>
            </w:r>
          </w:p>
        </w:tc>
        <w:tc>
          <w:tcPr>
            <w:tcW w:w="4961" w:type="dxa"/>
          </w:tcPr>
          <w:p w:rsidR="00390607" w:rsidRPr="00276797" w:rsidRDefault="00390607" w:rsidP="00BD48F5">
            <w:pPr>
              <w:rPr>
                <w:sz w:val="22"/>
              </w:rPr>
            </w:pPr>
            <w:r w:rsidRPr="00276797">
              <w:rPr>
                <w:sz w:val="22"/>
              </w:rPr>
              <w:t>Beton</w:t>
            </w:r>
          </w:p>
        </w:tc>
        <w:tc>
          <w:tcPr>
            <w:tcW w:w="1276" w:type="dxa"/>
          </w:tcPr>
          <w:p w:rsidR="00390607" w:rsidRPr="00276797" w:rsidRDefault="00390607" w:rsidP="00BD48F5">
            <w:pPr>
              <w:rPr>
                <w:sz w:val="22"/>
              </w:rPr>
            </w:pPr>
            <w:r w:rsidRPr="00276797">
              <w:rPr>
                <w:sz w:val="22"/>
              </w:rPr>
              <w:t>O</w:t>
            </w:r>
          </w:p>
          <w:p w:rsidR="00390607" w:rsidRPr="00276797" w:rsidRDefault="00390607" w:rsidP="00BD48F5">
            <w:pPr>
              <w:rPr>
                <w:sz w:val="22"/>
              </w:rPr>
            </w:pPr>
          </w:p>
        </w:tc>
        <w:tc>
          <w:tcPr>
            <w:tcW w:w="283" w:type="dxa"/>
          </w:tcPr>
          <w:p w:rsidR="00390607" w:rsidRPr="00276797" w:rsidRDefault="00390607" w:rsidP="00BD48F5">
            <w:pPr>
              <w:rPr>
                <w:sz w:val="22"/>
              </w:rPr>
            </w:pPr>
          </w:p>
        </w:tc>
      </w:tr>
      <w:tr w:rsidR="0068297B" w:rsidRPr="00276797" w:rsidTr="0068297B">
        <w:tc>
          <w:tcPr>
            <w:tcW w:w="779" w:type="dxa"/>
          </w:tcPr>
          <w:p w:rsidR="00390607" w:rsidRPr="00276797" w:rsidRDefault="00390607" w:rsidP="00BD48F5">
            <w:pPr>
              <w:rPr>
                <w:sz w:val="22"/>
              </w:rPr>
            </w:pPr>
            <w:r w:rsidRPr="00276797">
              <w:rPr>
                <w:sz w:val="22"/>
              </w:rPr>
              <w:t>8</w:t>
            </w:r>
          </w:p>
        </w:tc>
        <w:tc>
          <w:tcPr>
            <w:tcW w:w="1418" w:type="dxa"/>
          </w:tcPr>
          <w:p w:rsidR="00390607" w:rsidRPr="00276797" w:rsidRDefault="00390607" w:rsidP="00BD48F5">
            <w:pPr>
              <w:rPr>
                <w:sz w:val="22"/>
              </w:rPr>
            </w:pPr>
            <w:r w:rsidRPr="00276797">
              <w:rPr>
                <w:sz w:val="22"/>
              </w:rPr>
              <w:t xml:space="preserve">17 01 03 </w:t>
            </w:r>
          </w:p>
        </w:tc>
        <w:tc>
          <w:tcPr>
            <w:tcW w:w="4961" w:type="dxa"/>
          </w:tcPr>
          <w:p w:rsidR="00390607" w:rsidRPr="00276797" w:rsidRDefault="00390607" w:rsidP="00BD48F5">
            <w:pPr>
              <w:rPr>
                <w:sz w:val="22"/>
              </w:rPr>
            </w:pPr>
            <w:r w:rsidRPr="00276797">
              <w:rPr>
                <w:sz w:val="22"/>
              </w:rPr>
              <w:t>Plasty</w:t>
            </w:r>
          </w:p>
        </w:tc>
        <w:tc>
          <w:tcPr>
            <w:tcW w:w="1276" w:type="dxa"/>
          </w:tcPr>
          <w:p w:rsidR="00390607" w:rsidRPr="00276797" w:rsidRDefault="00390607" w:rsidP="00BD48F5">
            <w:pPr>
              <w:rPr>
                <w:sz w:val="22"/>
              </w:rPr>
            </w:pPr>
            <w:r w:rsidRPr="00276797">
              <w:rPr>
                <w:sz w:val="22"/>
              </w:rPr>
              <w:t>O</w:t>
            </w:r>
          </w:p>
        </w:tc>
        <w:tc>
          <w:tcPr>
            <w:tcW w:w="283" w:type="dxa"/>
          </w:tcPr>
          <w:p w:rsidR="00390607" w:rsidRPr="00276797" w:rsidRDefault="00390607" w:rsidP="00BD48F5">
            <w:pPr>
              <w:rPr>
                <w:sz w:val="22"/>
              </w:rPr>
            </w:pPr>
          </w:p>
        </w:tc>
      </w:tr>
      <w:tr w:rsidR="0068297B" w:rsidRPr="00276797" w:rsidTr="0068297B">
        <w:tc>
          <w:tcPr>
            <w:tcW w:w="779" w:type="dxa"/>
          </w:tcPr>
          <w:p w:rsidR="00390607" w:rsidRPr="00276797" w:rsidRDefault="00390607" w:rsidP="00BD48F5">
            <w:pPr>
              <w:rPr>
                <w:sz w:val="22"/>
              </w:rPr>
            </w:pPr>
            <w:r w:rsidRPr="00276797">
              <w:rPr>
                <w:sz w:val="22"/>
              </w:rPr>
              <w:t>9</w:t>
            </w:r>
          </w:p>
        </w:tc>
        <w:tc>
          <w:tcPr>
            <w:tcW w:w="1418" w:type="dxa"/>
          </w:tcPr>
          <w:p w:rsidR="00390607" w:rsidRPr="00276797" w:rsidRDefault="00390607" w:rsidP="00BD48F5">
            <w:pPr>
              <w:rPr>
                <w:sz w:val="22"/>
              </w:rPr>
            </w:pPr>
            <w:r w:rsidRPr="00276797">
              <w:rPr>
                <w:sz w:val="22"/>
              </w:rPr>
              <w:t>17 04 11</w:t>
            </w:r>
          </w:p>
        </w:tc>
        <w:tc>
          <w:tcPr>
            <w:tcW w:w="4961" w:type="dxa"/>
          </w:tcPr>
          <w:p w:rsidR="00390607" w:rsidRPr="00276797" w:rsidRDefault="00390607" w:rsidP="00BD48F5">
            <w:pPr>
              <w:rPr>
                <w:sz w:val="22"/>
              </w:rPr>
            </w:pPr>
            <w:r w:rsidRPr="00276797">
              <w:rPr>
                <w:sz w:val="22"/>
              </w:rPr>
              <w:t>Kabely neuvedené pod 17 04 10</w:t>
            </w:r>
          </w:p>
        </w:tc>
        <w:tc>
          <w:tcPr>
            <w:tcW w:w="1276" w:type="dxa"/>
          </w:tcPr>
          <w:p w:rsidR="00390607" w:rsidRPr="00276797" w:rsidRDefault="00390607" w:rsidP="00BD48F5">
            <w:pPr>
              <w:rPr>
                <w:sz w:val="22"/>
              </w:rPr>
            </w:pPr>
            <w:r w:rsidRPr="00276797">
              <w:rPr>
                <w:sz w:val="22"/>
              </w:rPr>
              <w:t>O</w:t>
            </w:r>
          </w:p>
        </w:tc>
        <w:tc>
          <w:tcPr>
            <w:tcW w:w="283" w:type="dxa"/>
          </w:tcPr>
          <w:p w:rsidR="00390607" w:rsidRPr="00276797" w:rsidRDefault="00390607" w:rsidP="00BD48F5">
            <w:pPr>
              <w:rPr>
                <w:sz w:val="22"/>
              </w:rPr>
            </w:pPr>
          </w:p>
        </w:tc>
      </w:tr>
      <w:tr w:rsidR="0068297B" w:rsidRPr="00276797" w:rsidTr="0068297B">
        <w:tc>
          <w:tcPr>
            <w:tcW w:w="779" w:type="dxa"/>
          </w:tcPr>
          <w:p w:rsidR="00390607" w:rsidRPr="00276797" w:rsidRDefault="00390607" w:rsidP="00BD48F5">
            <w:pPr>
              <w:rPr>
                <w:sz w:val="22"/>
              </w:rPr>
            </w:pPr>
            <w:r w:rsidRPr="00276797">
              <w:rPr>
                <w:sz w:val="22"/>
              </w:rPr>
              <w:t>10</w:t>
            </w:r>
          </w:p>
        </w:tc>
        <w:tc>
          <w:tcPr>
            <w:tcW w:w="1418" w:type="dxa"/>
          </w:tcPr>
          <w:p w:rsidR="00390607" w:rsidRPr="00276797" w:rsidRDefault="00390607" w:rsidP="00BD48F5">
            <w:pPr>
              <w:rPr>
                <w:sz w:val="22"/>
              </w:rPr>
            </w:pPr>
            <w:r w:rsidRPr="00276797">
              <w:rPr>
                <w:sz w:val="22"/>
              </w:rPr>
              <w:t>17 05 04</w:t>
            </w:r>
          </w:p>
        </w:tc>
        <w:tc>
          <w:tcPr>
            <w:tcW w:w="4961" w:type="dxa"/>
          </w:tcPr>
          <w:p w:rsidR="00390607" w:rsidRPr="00276797" w:rsidRDefault="00390607" w:rsidP="00BD48F5">
            <w:pPr>
              <w:rPr>
                <w:sz w:val="22"/>
              </w:rPr>
            </w:pPr>
            <w:r w:rsidRPr="00276797">
              <w:rPr>
                <w:sz w:val="22"/>
              </w:rPr>
              <w:t xml:space="preserve">Zemina a kamení neuvedené pod č. 17 05 03 </w:t>
            </w:r>
          </w:p>
        </w:tc>
        <w:tc>
          <w:tcPr>
            <w:tcW w:w="1276" w:type="dxa"/>
          </w:tcPr>
          <w:p w:rsidR="00390607" w:rsidRPr="00276797" w:rsidRDefault="00390607" w:rsidP="00BD48F5">
            <w:pPr>
              <w:rPr>
                <w:sz w:val="22"/>
              </w:rPr>
            </w:pPr>
            <w:r w:rsidRPr="00276797">
              <w:rPr>
                <w:sz w:val="22"/>
              </w:rPr>
              <w:t>O</w:t>
            </w:r>
          </w:p>
        </w:tc>
        <w:tc>
          <w:tcPr>
            <w:tcW w:w="283" w:type="dxa"/>
          </w:tcPr>
          <w:p w:rsidR="00390607" w:rsidRPr="00276797" w:rsidRDefault="00390607" w:rsidP="00BD48F5">
            <w:pPr>
              <w:rPr>
                <w:sz w:val="22"/>
              </w:rPr>
            </w:pPr>
          </w:p>
        </w:tc>
      </w:tr>
      <w:tr w:rsidR="0068297B" w:rsidRPr="00276797" w:rsidTr="0068297B">
        <w:tc>
          <w:tcPr>
            <w:tcW w:w="779" w:type="dxa"/>
          </w:tcPr>
          <w:p w:rsidR="00390607" w:rsidRPr="00276797" w:rsidRDefault="00390607" w:rsidP="00BD48F5">
            <w:pPr>
              <w:rPr>
                <w:sz w:val="22"/>
              </w:rPr>
            </w:pPr>
            <w:r w:rsidRPr="00276797">
              <w:rPr>
                <w:sz w:val="22"/>
              </w:rPr>
              <w:t>11</w:t>
            </w:r>
          </w:p>
        </w:tc>
        <w:tc>
          <w:tcPr>
            <w:tcW w:w="1418" w:type="dxa"/>
          </w:tcPr>
          <w:p w:rsidR="00390607" w:rsidRPr="00276797" w:rsidRDefault="00390607" w:rsidP="00BD48F5">
            <w:pPr>
              <w:rPr>
                <w:sz w:val="22"/>
              </w:rPr>
            </w:pPr>
            <w:r w:rsidRPr="00276797">
              <w:rPr>
                <w:sz w:val="22"/>
              </w:rPr>
              <w:t>17 06 04</w:t>
            </w:r>
          </w:p>
        </w:tc>
        <w:tc>
          <w:tcPr>
            <w:tcW w:w="4961" w:type="dxa"/>
          </w:tcPr>
          <w:p w:rsidR="00390607" w:rsidRPr="00276797" w:rsidRDefault="00390607" w:rsidP="00BD48F5">
            <w:pPr>
              <w:rPr>
                <w:sz w:val="22"/>
              </w:rPr>
            </w:pPr>
            <w:r w:rsidRPr="00276797">
              <w:rPr>
                <w:sz w:val="22"/>
              </w:rPr>
              <w:t xml:space="preserve">Izolační materiály neuvedené pod č. 17 06 </w:t>
            </w:r>
            <w:smartTag w:uri="urn:schemas-microsoft-com:office:smarttags" w:element="metricconverter">
              <w:smartTagPr>
                <w:attr w:name="ProductID" w:val="01 a"/>
              </w:smartTagPr>
              <w:r w:rsidRPr="00276797">
                <w:rPr>
                  <w:sz w:val="22"/>
                </w:rPr>
                <w:t>01 a</w:t>
              </w:r>
            </w:smartTag>
            <w:r w:rsidRPr="00276797">
              <w:rPr>
                <w:sz w:val="22"/>
              </w:rPr>
              <w:t xml:space="preserve"> 17 06 03</w:t>
            </w:r>
          </w:p>
        </w:tc>
        <w:tc>
          <w:tcPr>
            <w:tcW w:w="1276" w:type="dxa"/>
          </w:tcPr>
          <w:p w:rsidR="00390607" w:rsidRPr="00276797" w:rsidRDefault="00390607" w:rsidP="00BD48F5">
            <w:pPr>
              <w:rPr>
                <w:sz w:val="22"/>
              </w:rPr>
            </w:pPr>
            <w:r w:rsidRPr="00276797">
              <w:rPr>
                <w:sz w:val="22"/>
              </w:rPr>
              <w:t>O</w:t>
            </w:r>
          </w:p>
        </w:tc>
        <w:tc>
          <w:tcPr>
            <w:tcW w:w="283" w:type="dxa"/>
          </w:tcPr>
          <w:p w:rsidR="00390607" w:rsidRPr="00276797" w:rsidRDefault="00390607" w:rsidP="00BD48F5">
            <w:pPr>
              <w:rPr>
                <w:sz w:val="22"/>
              </w:rPr>
            </w:pPr>
          </w:p>
        </w:tc>
      </w:tr>
      <w:tr w:rsidR="0068297B" w:rsidRPr="00276797" w:rsidTr="0068297B">
        <w:tc>
          <w:tcPr>
            <w:tcW w:w="779" w:type="dxa"/>
          </w:tcPr>
          <w:p w:rsidR="00390607" w:rsidRPr="00276797" w:rsidRDefault="00390607" w:rsidP="00BD48F5">
            <w:pPr>
              <w:rPr>
                <w:sz w:val="22"/>
              </w:rPr>
            </w:pPr>
            <w:r w:rsidRPr="00276797">
              <w:rPr>
                <w:sz w:val="22"/>
              </w:rPr>
              <w:t>12</w:t>
            </w:r>
          </w:p>
        </w:tc>
        <w:tc>
          <w:tcPr>
            <w:tcW w:w="1418" w:type="dxa"/>
          </w:tcPr>
          <w:p w:rsidR="00390607" w:rsidRPr="00276797" w:rsidRDefault="00390607" w:rsidP="00BD48F5">
            <w:pPr>
              <w:rPr>
                <w:sz w:val="22"/>
              </w:rPr>
            </w:pPr>
            <w:r w:rsidRPr="00276797">
              <w:rPr>
                <w:sz w:val="22"/>
              </w:rPr>
              <w:t>17 08 02</w:t>
            </w:r>
          </w:p>
        </w:tc>
        <w:tc>
          <w:tcPr>
            <w:tcW w:w="4961" w:type="dxa"/>
          </w:tcPr>
          <w:p w:rsidR="00390607" w:rsidRPr="00276797" w:rsidRDefault="00390607" w:rsidP="00BD48F5">
            <w:pPr>
              <w:rPr>
                <w:sz w:val="22"/>
              </w:rPr>
            </w:pPr>
            <w:r w:rsidRPr="00276797">
              <w:rPr>
                <w:sz w:val="22"/>
              </w:rPr>
              <w:t>Stavební materiály na bázi sádry neuved. Pod č. 17 08 01</w:t>
            </w:r>
          </w:p>
        </w:tc>
        <w:tc>
          <w:tcPr>
            <w:tcW w:w="1276" w:type="dxa"/>
          </w:tcPr>
          <w:p w:rsidR="00390607" w:rsidRPr="00276797" w:rsidRDefault="00390607" w:rsidP="00BD48F5">
            <w:pPr>
              <w:rPr>
                <w:sz w:val="22"/>
              </w:rPr>
            </w:pPr>
            <w:r w:rsidRPr="00276797">
              <w:rPr>
                <w:sz w:val="22"/>
              </w:rPr>
              <w:t>O</w:t>
            </w:r>
          </w:p>
        </w:tc>
        <w:tc>
          <w:tcPr>
            <w:tcW w:w="283" w:type="dxa"/>
          </w:tcPr>
          <w:p w:rsidR="00390607" w:rsidRPr="00276797" w:rsidRDefault="00390607" w:rsidP="00BD48F5">
            <w:pPr>
              <w:rPr>
                <w:sz w:val="22"/>
              </w:rPr>
            </w:pPr>
          </w:p>
        </w:tc>
      </w:tr>
      <w:tr w:rsidR="0068297B" w:rsidRPr="00276797" w:rsidTr="0068297B">
        <w:tc>
          <w:tcPr>
            <w:tcW w:w="779" w:type="dxa"/>
          </w:tcPr>
          <w:p w:rsidR="00390607" w:rsidRPr="00276797" w:rsidRDefault="00390607" w:rsidP="00BD48F5">
            <w:pPr>
              <w:rPr>
                <w:sz w:val="22"/>
              </w:rPr>
            </w:pPr>
          </w:p>
        </w:tc>
        <w:tc>
          <w:tcPr>
            <w:tcW w:w="1418" w:type="dxa"/>
          </w:tcPr>
          <w:p w:rsidR="00390607" w:rsidRPr="00276797" w:rsidRDefault="00390607" w:rsidP="00BD48F5">
            <w:pPr>
              <w:rPr>
                <w:sz w:val="22"/>
              </w:rPr>
            </w:pPr>
            <w:r w:rsidRPr="00276797">
              <w:rPr>
                <w:sz w:val="22"/>
              </w:rPr>
              <w:t>17 09 02</w:t>
            </w:r>
          </w:p>
        </w:tc>
        <w:tc>
          <w:tcPr>
            <w:tcW w:w="4961" w:type="dxa"/>
          </w:tcPr>
          <w:p w:rsidR="00390607" w:rsidRPr="00276797" w:rsidRDefault="00390607" w:rsidP="00BD48F5">
            <w:pPr>
              <w:rPr>
                <w:sz w:val="22"/>
              </w:rPr>
            </w:pPr>
            <w:r w:rsidRPr="00276797">
              <w:t xml:space="preserve">Stavební a demoliční odpady obsahující PCB (např. těsnící materiály obsahující PCB, podlahoviny na bázi pryskyřic obsahující PCB, utěsněné zasklené dílce obsahující PCB, </w:t>
            </w:r>
            <w:r w:rsidRPr="00276797">
              <w:lastRenderedPageBreak/>
              <w:t>kondenzátory obsahující PCB)</w:t>
            </w:r>
          </w:p>
        </w:tc>
        <w:tc>
          <w:tcPr>
            <w:tcW w:w="1276" w:type="dxa"/>
          </w:tcPr>
          <w:p w:rsidR="00390607" w:rsidRPr="00276797" w:rsidRDefault="00390607" w:rsidP="00BD48F5">
            <w:pPr>
              <w:rPr>
                <w:sz w:val="22"/>
              </w:rPr>
            </w:pPr>
            <w:r w:rsidRPr="00276797">
              <w:rPr>
                <w:sz w:val="22"/>
              </w:rPr>
              <w:lastRenderedPageBreak/>
              <w:t>N</w:t>
            </w:r>
          </w:p>
        </w:tc>
        <w:tc>
          <w:tcPr>
            <w:tcW w:w="283" w:type="dxa"/>
          </w:tcPr>
          <w:p w:rsidR="00390607" w:rsidRPr="00276797" w:rsidRDefault="00390607" w:rsidP="00BD48F5">
            <w:pPr>
              <w:rPr>
                <w:sz w:val="22"/>
              </w:rPr>
            </w:pPr>
          </w:p>
        </w:tc>
      </w:tr>
      <w:tr w:rsidR="0068297B" w:rsidRPr="00276797" w:rsidTr="0068297B">
        <w:tc>
          <w:tcPr>
            <w:tcW w:w="779" w:type="dxa"/>
          </w:tcPr>
          <w:p w:rsidR="00390607" w:rsidRPr="00276797" w:rsidRDefault="00390607" w:rsidP="00BD48F5">
            <w:pPr>
              <w:rPr>
                <w:sz w:val="22"/>
              </w:rPr>
            </w:pPr>
          </w:p>
        </w:tc>
        <w:tc>
          <w:tcPr>
            <w:tcW w:w="1418" w:type="dxa"/>
          </w:tcPr>
          <w:p w:rsidR="00390607" w:rsidRPr="00276797" w:rsidRDefault="00390607" w:rsidP="00BD48F5">
            <w:pPr>
              <w:rPr>
                <w:sz w:val="22"/>
              </w:rPr>
            </w:pPr>
            <w:r w:rsidRPr="00276797">
              <w:rPr>
                <w:sz w:val="22"/>
              </w:rPr>
              <w:t>17 09 03</w:t>
            </w:r>
          </w:p>
        </w:tc>
        <w:tc>
          <w:tcPr>
            <w:tcW w:w="4961" w:type="dxa"/>
          </w:tcPr>
          <w:p w:rsidR="00390607" w:rsidRPr="00276797" w:rsidRDefault="00390607" w:rsidP="00BD48F5">
            <w:pPr>
              <w:rPr>
                <w:sz w:val="22"/>
              </w:rPr>
            </w:pPr>
            <w:r w:rsidRPr="00276797">
              <w:t>Jiné stavební a demoliční odpady (včetně směsných stavebních a demoličních odpadů) obsahující nebezpečné látky</w:t>
            </w:r>
          </w:p>
        </w:tc>
        <w:tc>
          <w:tcPr>
            <w:tcW w:w="1276" w:type="dxa"/>
          </w:tcPr>
          <w:p w:rsidR="00390607" w:rsidRPr="00276797" w:rsidRDefault="00390607" w:rsidP="00BD48F5">
            <w:pPr>
              <w:rPr>
                <w:sz w:val="22"/>
              </w:rPr>
            </w:pPr>
            <w:r w:rsidRPr="00276797">
              <w:rPr>
                <w:sz w:val="22"/>
              </w:rPr>
              <w:t>N</w:t>
            </w:r>
          </w:p>
        </w:tc>
        <w:tc>
          <w:tcPr>
            <w:tcW w:w="283" w:type="dxa"/>
          </w:tcPr>
          <w:p w:rsidR="00390607" w:rsidRPr="00276797" w:rsidRDefault="00390607" w:rsidP="00BD48F5">
            <w:pPr>
              <w:rPr>
                <w:sz w:val="22"/>
              </w:rPr>
            </w:pPr>
          </w:p>
        </w:tc>
      </w:tr>
      <w:tr w:rsidR="0068297B" w:rsidRPr="00276797" w:rsidTr="0068297B">
        <w:tc>
          <w:tcPr>
            <w:tcW w:w="779" w:type="dxa"/>
          </w:tcPr>
          <w:p w:rsidR="00390607" w:rsidRPr="00276797" w:rsidRDefault="00390607" w:rsidP="00BD48F5">
            <w:pPr>
              <w:rPr>
                <w:sz w:val="22"/>
              </w:rPr>
            </w:pPr>
            <w:r w:rsidRPr="00276797">
              <w:rPr>
                <w:sz w:val="22"/>
              </w:rPr>
              <w:t>13</w:t>
            </w:r>
          </w:p>
        </w:tc>
        <w:tc>
          <w:tcPr>
            <w:tcW w:w="1418" w:type="dxa"/>
          </w:tcPr>
          <w:p w:rsidR="00390607" w:rsidRPr="00276797" w:rsidRDefault="00390607" w:rsidP="00BD48F5">
            <w:pPr>
              <w:rPr>
                <w:sz w:val="22"/>
              </w:rPr>
            </w:pPr>
            <w:r w:rsidRPr="00276797">
              <w:rPr>
                <w:sz w:val="22"/>
              </w:rPr>
              <w:t>17 09 04</w:t>
            </w:r>
          </w:p>
        </w:tc>
        <w:tc>
          <w:tcPr>
            <w:tcW w:w="4961" w:type="dxa"/>
          </w:tcPr>
          <w:p w:rsidR="00390607" w:rsidRPr="00276797" w:rsidRDefault="00390607" w:rsidP="00BD48F5">
            <w:pPr>
              <w:rPr>
                <w:sz w:val="22"/>
              </w:rPr>
            </w:pPr>
            <w:r w:rsidRPr="00276797">
              <w:rPr>
                <w:sz w:val="22"/>
              </w:rPr>
              <w:t xml:space="preserve">Směsné stavební a demoliční odpady neuvedené pod č. 17 09 01, 17 09 </w:t>
            </w:r>
            <w:smartTag w:uri="urn:schemas-microsoft-com:office:smarttags" w:element="metricconverter">
              <w:smartTagPr>
                <w:attr w:name="ProductID" w:val="02 a"/>
              </w:smartTagPr>
              <w:r w:rsidRPr="00276797">
                <w:rPr>
                  <w:sz w:val="22"/>
                </w:rPr>
                <w:t>02 a</w:t>
              </w:r>
            </w:smartTag>
            <w:r w:rsidRPr="00276797">
              <w:rPr>
                <w:sz w:val="22"/>
              </w:rPr>
              <w:t xml:space="preserve"> 07 09 03</w:t>
            </w:r>
          </w:p>
        </w:tc>
        <w:tc>
          <w:tcPr>
            <w:tcW w:w="1276" w:type="dxa"/>
          </w:tcPr>
          <w:p w:rsidR="00390607" w:rsidRPr="00276797" w:rsidRDefault="00390607" w:rsidP="00BD48F5">
            <w:pPr>
              <w:rPr>
                <w:sz w:val="22"/>
              </w:rPr>
            </w:pPr>
            <w:r w:rsidRPr="00276797">
              <w:rPr>
                <w:sz w:val="22"/>
              </w:rPr>
              <w:t>O</w:t>
            </w:r>
          </w:p>
        </w:tc>
        <w:tc>
          <w:tcPr>
            <w:tcW w:w="283" w:type="dxa"/>
          </w:tcPr>
          <w:p w:rsidR="00390607" w:rsidRPr="00276797" w:rsidRDefault="00390607" w:rsidP="00BD48F5">
            <w:pPr>
              <w:rPr>
                <w:sz w:val="22"/>
              </w:rPr>
            </w:pPr>
          </w:p>
        </w:tc>
      </w:tr>
    </w:tbl>
    <w:p w:rsidR="00390607" w:rsidRPr="00276797" w:rsidRDefault="00390607" w:rsidP="00390607">
      <w:r w:rsidRPr="00276797">
        <w:t xml:space="preserve">  </w:t>
      </w:r>
    </w:p>
    <w:p w:rsidR="00390607" w:rsidRPr="00276797" w:rsidRDefault="00390607" w:rsidP="00276797">
      <w:pPr>
        <w:ind w:left="709"/>
        <w:jc w:val="both"/>
        <w:rPr>
          <w:b/>
        </w:rPr>
      </w:pPr>
      <w:r w:rsidRPr="00276797">
        <w:t>Nakládání s odpady musí být v souladu se zákonem 185/2001 Sb. v platném znění a vyhláškami navazujícími. Původcem odpadů vzniklých při výstavbě bude zhotovitel stavby.  Odpad bude tříděn a dle druhů a kategorií buď recyklován a využit na místě,  anebo  nabízen k </w:t>
      </w:r>
      <w:proofErr w:type="gramStart"/>
      <w:r w:rsidRPr="00276797">
        <w:t>využití,  ne</w:t>
      </w:r>
      <w:r w:rsidR="00D22583" w:rsidRPr="00276797">
        <w:t>bo</w:t>
      </w:r>
      <w:proofErr w:type="gramEnd"/>
      <w:r w:rsidR="00D22583" w:rsidRPr="00276797">
        <w:t xml:space="preserve"> zajištěno jeho zneškodnění odvezením na specializovanou skládku.</w:t>
      </w:r>
    </w:p>
    <w:p w:rsidR="00390607" w:rsidRPr="00276797" w:rsidRDefault="00390607" w:rsidP="00390607">
      <w:pPr>
        <w:rPr>
          <w:sz w:val="28"/>
          <w:szCs w:val="28"/>
          <w:u w:val="single"/>
        </w:rPr>
      </w:pPr>
    </w:p>
    <w:p w:rsidR="00390607" w:rsidRPr="00276797" w:rsidRDefault="00390607" w:rsidP="00390607">
      <w:pPr>
        <w:rPr>
          <w:u w:val="single"/>
        </w:rPr>
      </w:pPr>
      <w:r w:rsidRPr="00276797">
        <w:rPr>
          <w:u w:val="single"/>
        </w:rPr>
        <w:t>f) Maximální zábory pro staveniště</w:t>
      </w:r>
    </w:p>
    <w:p w:rsidR="00390607" w:rsidRPr="00276797" w:rsidRDefault="00390607" w:rsidP="00276797">
      <w:pPr>
        <w:ind w:left="709"/>
        <w:rPr>
          <w:u w:val="single"/>
        </w:rPr>
      </w:pPr>
      <w:r w:rsidRPr="00276797">
        <w:t>Z</w:t>
      </w:r>
      <w:r w:rsidR="00C9376B" w:rsidRPr="00276797">
        <w:t xml:space="preserve">ařízení staveniště mimo </w:t>
      </w:r>
      <w:r w:rsidR="0082649D" w:rsidRPr="00276797">
        <w:t>stávající objekt</w:t>
      </w:r>
      <w:r w:rsidR="00C9376B" w:rsidRPr="00276797">
        <w:t xml:space="preserve"> bude v</w:t>
      </w:r>
      <w:r w:rsidR="009574C0" w:rsidRPr="00276797">
        <w:t> potřebném rozsahu. Dodavatel si dohodne s investorem kde a jak využívat volné plochy v majetku investora pro zařízení staveniště.</w:t>
      </w:r>
      <w:r w:rsidR="00C9376B" w:rsidRPr="00276797">
        <w:t xml:space="preserve"> </w:t>
      </w:r>
      <w:r w:rsidRPr="00276797">
        <w:t xml:space="preserve"> </w:t>
      </w:r>
    </w:p>
    <w:p w:rsidR="00390607" w:rsidRPr="000750B1" w:rsidRDefault="00390607" w:rsidP="00390607">
      <w:pPr>
        <w:rPr>
          <w:color w:val="FF0000"/>
          <w:u w:val="single"/>
        </w:rPr>
      </w:pPr>
    </w:p>
    <w:p w:rsidR="00390607" w:rsidRPr="00276797" w:rsidRDefault="00390607" w:rsidP="00390607">
      <w:pPr>
        <w:rPr>
          <w:u w:val="single"/>
        </w:rPr>
      </w:pPr>
      <w:r w:rsidRPr="00276797">
        <w:rPr>
          <w:u w:val="single"/>
        </w:rPr>
        <w:t>h)Bilance zemních prací</w:t>
      </w:r>
    </w:p>
    <w:p w:rsidR="006731B2" w:rsidRPr="00276797" w:rsidRDefault="00276797" w:rsidP="00276797">
      <w:pPr>
        <w:pStyle w:val="Bezmezer"/>
        <w:suppressAutoHyphens w:val="0"/>
        <w:autoSpaceDN/>
        <w:ind w:left="709"/>
        <w:jc w:val="both"/>
        <w:textAlignment w:val="auto"/>
      </w:pPr>
      <w:r w:rsidRPr="00276797">
        <w:t xml:space="preserve">Při výkopu jámy pro výtah bude vykopáno asi 45m3 zeminy. Cca 1/3 zeminy bude použita pro zpětné zásypy. Zbytek zeminy bude odvezen na specializovanou skládku. </w:t>
      </w:r>
    </w:p>
    <w:p w:rsidR="00C9376B" w:rsidRPr="00276797" w:rsidRDefault="00C9376B" w:rsidP="00390607"/>
    <w:p w:rsidR="00390607" w:rsidRPr="00276797" w:rsidRDefault="00390607" w:rsidP="00390607">
      <w:pPr>
        <w:rPr>
          <w:u w:val="single"/>
        </w:rPr>
      </w:pPr>
      <w:r w:rsidRPr="00276797">
        <w:rPr>
          <w:u w:val="single"/>
        </w:rPr>
        <w:t>j)Zásady bezpečnosti a ochrany zdraví na staveništi, posouzení potřeby koordinátora BOZP</w:t>
      </w:r>
    </w:p>
    <w:p w:rsidR="00DC4A21" w:rsidRPr="00276797" w:rsidRDefault="003F795F" w:rsidP="00276797">
      <w:pPr>
        <w:ind w:left="709"/>
        <w:jc w:val="both"/>
      </w:pPr>
      <w:r w:rsidRPr="00276797">
        <w:t xml:space="preserve">Stavebník </w:t>
      </w:r>
      <w:proofErr w:type="gramStart"/>
      <w:r w:rsidRPr="00276797">
        <w:t>předá  zhotoviteli</w:t>
      </w:r>
      <w:proofErr w:type="gramEnd"/>
      <w:r w:rsidRPr="00276797">
        <w:t xml:space="preserve"> stavby protokolárně staveniště. Zhotovitel stavby se bude řídit platnými předpisy, zejména zákoníkem práce, zákonem 309/2006 Sb.</w:t>
      </w:r>
      <w:r w:rsidR="002A6CC8" w:rsidRPr="00276797">
        <w:t xml:space="preserve"> v platném znění</w:t>
      </w:r>
      <w:r w:rsidR="00DC4A21" w:rsidRPr="00276797">
        <w:t xml:space="preserve">, </w:t>
      </w:r>
      <w:r w:rsidR="00C532A3" w:rsidRPr="00276797">
        <w:t xml:space="preserve">Nařízením vlády č. </w:t>
      </w:r>
      <w:r w:rsidR="00F84355" w:rsidRPr="00276797">
        <w:t>591/2006 Sb. o bližších minimálních požadavcích na BOZP</w:t>
      </w:r>
      <w:r w:rsidR="006B3C63" w:rsidRPr="00276797">
        <w:t xml:space="preserve"> </w:t>
      </w:r>
      <w:r w:rsidR="00F84355" w:rsidRPr="00276797">
        <w:t xml:space="preserve">na staveništích </w:t>
      </w:r>
      <w:r w:rsidR="00DC4A21" w:rsidRPr="00276797">
        <w:t xml:space="preserve">jakož i </w:t>
      </w:r>
      <w:proofErr w:type="gramStart"/>
      <w:r w:rsidR="00DC4A21" w:rsidRPr="00276797">
        <w:t>další</w:t>
      </w:r>
      <w:r w:rsidR="00C532A3" w:rsidRPr="00276797">
        <w:t xml:space="preserve">mi </w:t>
      </w:r>
      <w:r w:rsidR="00DC4A21" w:rsidRPr="00276797">
        <w:t xml:space="preserve"> předpisy</w:t>
      </w:r>
      <w:proofErr w:type="gramEnd"/>
      <w:r w:rsidR="00DC4A21" w:rsidRPr="00276797">
        <w:t xml:space="preserve"> bezpečnosti práce</w:t>
      </w:r>
      <w:r w:rsidR="002A6CC8" w:rsidRPr="00276797">
        <w:t xml:space="preserve">. </w:t>
      </w:r>
      <w:r w:rsidR="00DC4A21" w:rsidRPr="00276797">
        <w:t xml:space="preserve">Zhotovitel stavby specifikuje rizika. Pracovníci budou prokazatelně </w:t>
      </w:r>
      <w:proofErr w:type="gramStart"/>
      <w:r w:rsidR="00DC4A21" w:rsidRPr="00276797">
        <w:t>vyškoleni  z předpisů</w:t>
      </w:r>
      <w:proofErr w:type="gramEnd"/>
      <w:r w:rsidR="00DC4A21" w:rsidRPr="00276797">
        <w:t xml:space="preserve"> BOZP a seznámeni s riziky a technologickými postupy.  Dodržování výše uvedeného bude pravidelně kontrolováno. </w:t>
      </w:r>
    </w:p>
    <w:p w:rsidR="003360BB" w:rsidRPr="00276797" w:rsidRDefault="003360BB" w:rsidP="00276797">
      <w:pPr>
        <w:ind w:left="709"/>
        <w:jc w:val="both"/>
      </w:pPr>
    </w:p>
    <w:p w:rsidR="003360BB" w:rsidRPr="00276797" w:rsidRDefault="003360BB" w:rsidP="00276797">
      <w:pPr>
        <w:ind w:left="709"/>
        <w:jc w:val="both"/>
      </w:pPr>
      <w:r w:rsidRPr="00276797">
        <w:t xml:space="preserve">S ohledem na rozsah stavby </w:t>
      </w:r>
      <w:r w:rsidR="00B4367A" w:rsidRPr="00276797">
        <w:t>vzniká</w:t>
      </w:r>
      <w:r w:rsidRPr="00276797">
        <w:t xml:space="preserve"> investorovi povinnost najímat koordinátora bezpečnosti práce.</w:t>
      </w:r>
    </w:p>
    <w:p w:rsidR="00390607" w:rsidRPr="000750B1" w:rsidRDefault="00DC4A21" w:rsidP="00DC4A21">
      <w:pPr>
        <w:ind w:firstLine="708"/>
        <w:rPr>
          <w:color w:val="FF0000"/>
          <w:sz w:val="28"/>
          <w:szCs w:val="28"/>
          <w:u w:val="single"/>
        </w:rPr>
      </w:pPr>
      <w:r w:rsidRPr="000750B1">
        <w:rPr>
          <w:color w:val="FF0000"/>
        </w:rPr>
        <w:t xml:space="preserve"> </w:t>
      </w:r>
    </w:p>
    <w:p w:rsidR="00390607" w:rsidRPr="00B73317" w:rsidRDefault="00390607" w:rsidP="00390607">
      <w:pPr>
        <w:rPr>
          <w:u w:val="single"/>
        </w:rPr>
      </w:pPr>
      <w:r w:rsidRPr="00B73317">
        <w:rPr>
          <w:u w:val="single"/>
        </w:rPr>
        <w:t>k) Úpravy pro bezbariérové užívání výstavbou dotčených staveb</w:t>
      </w:r>
    </w:p>
    <w:p w:rsidR="00B73317" w:rsidRPr="00B73317" w:rsidRDefault="00B73317" w:rsidP="00B73317">
      <w:pPr>
        <w:ind w:left="709"/>
      </w:pPr>
      <w:r w:rsidRPr="00B73317">
        <w:t>Netýká se tohoto projektu</w:t>
      </w:r>
    </w:p>
    <w:p w:rsidR="00390607" w:rsidRPr="000750B1" w:rsidRDefault="00572946" w:rsidP="00390607">
      <w:pPr>
        <w:rPr>
          <w:color w:val="FF0000"/>
        </w:rPr>
      </w:pPr>
      <w:r w:rsidRPr="000750B1">
        <w:rPr>
          <w:color w:val="FF0000"/>
        </w:rPr>
        <w:t xml:space="preserve"> </w:t>
      </w:r>
    </w:p>
    <w:p w:rsidR="00390607" w:rsidRPr="00B73317" w:rsidRDefault="00390607" w:rsidP="00390607">
      <w:pPr>
        <w:rPr>
          <w:u w:val="single"/>
        </w:rPr>
      </w:pPr>
      <w:r w:rsidRPr="00B73317">
        <w:rPr>
          <w:u w:val="single"/>
        </w:rPr>
        <w:t xml:space="preserve">l) Zásady pro </w:t>
      </w:r>
      <w:proofErr w:type="gramStart"/>
      <w:r w:rsidRPr="00B73317">
        <w:rPr>
          <w:u w:val="single"/>
        </w:rPr>
        <w:t>DIO</w:t>
      </w:r>
      <w:proofErr w:type="gramEnd"/>
    </w:p>
    <w:p w:rsidR="00390607" w:rsidRPr="00B73317" w:rsidRDefault="00390607" w:rsidP="00B73317">
      <w:pPr>
        <w:ind w:firstLine="708"/>
      </w:pPr>
      <w:r w:rsidRPr="00B73317">
        <w:t xml:space="preserve">Dopravně inženýrská opatření nejsou nutná. </w:t>
      </w:r>
    </w:p>
    <w:p w:rsidR="00390607" w:rsidRPr="000750B1" w:rsidRDefault="00390607" w:rsidP="00390607">
      <w:pPr>
        <w:rPr>
          <w:color w:val="FF0000"/>
          <w:sz w:val="28"/>
          <w:szCs w:val="28"/>
          <w:u w:val="single"/>
        </w:rPr>
      </w:pPr>
    </w:p>
    <w:p w:rsidR="00390607" w:rsidRPr="00B73317" w:rsidRDefault="00390607" w:rsidP="00390607">
      <w:pPr>
        <w:rPr>
          <w:u w:val="single"/>
        </w:rPr>
      </w:pPr>
      <w:r w:rsidRPr="00B73317">
        <w:rPr>
          <w:u w:val="single"/>
        </w:rPr>
        <w:t>m) Postup výstavby, rozhodující termíny</w:t>
      </w:r>
    </w:p>
    <w:p w:rsidR="00B73317" w:rsidRPr="00B73317" w:rsidRDefault="00B73317" w:rsidP="00B73317">
      <w:pPr>
        <w:pStyle w:val="4992uroven"/>
        <w:ind w:hanging="1"/>
        <w:outlineLvl w:val="0"/>
        <w:rPr>
          <w:rFonts w:ascii="Times New Roman" w:eastAsia="Times New Roman" w:hAnsi="Times New Roman" w:cs="Times New Roman"/>
          <w:b w:val="0"/>
          <w:bCs w:val="0"/>
          <w:color w:val="auto"/>
          <w:sz w:val="24"/>
          <w:szCs w:val="24"/>
          <w:lang w:eastAsia="cs-CZ"/>
        </w:rPr>
      </w:pPr>
      <w:r w:rsidRPr="00B73317">
        <w:rPr>
          <w:rFonts w:ascii="Times New Roman" w:eastAsia="Times New Roman" w:hAnsi="Times New Roman" w:cs="Times New Roman"/>
          <w:b w:val="0"/>
          <w:bCs w:val="0"/>
          <w:color w:val="auto"/>
          <w:sz w:val="24"/>
          <w:szCs w:val="24"/>
          <w:lang w:eastAsia="cs-CZ"/>
        </w:rPr>
        <w:t>Přesná doba výstavby zatím není známa. Investor zahrne objekt do svého investičního plánu.</w:t>
      </w:r>
    </w:p>
    <w:p w:rsidR="00B73317" w:rsidRPr="00B73317" w:rsidRDefault="00B73317" w:rsidP="00B73317">
      <w:pPr>
        <w:pStyle w:val="4992uroven"/>
        <w:ind w:hanging="1"/>
        <w:outlineLvl w:val="0"/>
        <w:rPr>
          <w:rFonts w:ascii="Times New Roman" w:eastAsia="Times New Roman" w:hAnsi="Times New Roman" w:cs="Times New Roman"/>
          <w:b w:val="0"/>
          <w:bCs w:val="0"/>
          <w:color w:val="auto"/>
          <w:sz w:val="24"/>
          <w:szCs w:val="24"/>
          <w:lang w:eastAsia="cs-CZ"/>
        </w:rPr>
      </w:pPr>
      <w:r w:rsidRPr="00B73317">
        <w:rPr>
          <w:rFonts w:ascii="Times New Roman" w:eastAsia="Times New Roman" w:hAnsi="Times New Roman" w:cs="Times New Roman"/>
          <w:b w:val="0"/>
          <w:bCs w:val="0"/>
          <w:color w:val="auto"/>
          <w:sz w:val="24"/>
          <w:szCs w:val="24"/>
          <w:lang w:eastAsia="cs-CZ"/>
        </w:rPr>
        <w:t>Předpokládaná doba výstavby – 3 měsíce</w:t>
      </w:r>
    </w:p>
    <w:p w:rsidR="0085015D" w:rsidRPr="000750B1" w:rsidRDefault="0085015D">
      <w:pPr>
        <w:rPr>
          <w:color w:val="FF0000"/>
        </w:rPr>
      </w:pPr>
    </w:p>
    <w:p w:rsidR="00E21A1B" w:rsidRPr="000750B1" w:rsidRDefault="00E21A1B">
      <w:pPr>
        <w:rPr>
          <w:color w:val="FF0000"/>
        </w:rPr>
      </w:pPr>
    </w:p>
    <w:sectPr w:rsidR="00E21A1B" w:rsidRPr="000750B1" w:rsidSect="005F6493">
      <w:headerReference w:type="default" r:id="rId12"/>
      <w:pgSz w:w="11906" w:h="16838"/>
      <w:pgMar w:top="1417" w:right="1417" w:bottom="1417" w:left="1417" w:header="708" w:footer="708"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859AA" w:rsidRDefault="00D859AA" w:rsidP="005F6493">
      <w:r>
        <w:separator/>
      </w:r>
    </w:p>
  </w:endnote>
  <w:endnote w:type="continuationSeparator" w:id="0">
    <w:p w:rsidR="00D859AA" w:rsidRDefault="00D859AA" w:rsidP="005F64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StarSymbol">
    <w:charset w:val="00"/>
    <w:family w:val="auto"/>
    <w:pitch w:val="variable"/>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0"/>
    <w:family w:val="roman"/>
    <w:pitch w:val="variable"/>
    <w:sig w:usb0="00008003" w:usb1="00000000" w:usb2="00000000" w:usb3="00000000" w:csb0="00000001" w:csb1="00000000"/>
  </w:font>
  <w:font w:name="Calibri-Bold">
    <w:altName w:val="Times New Roman"/>
    <w:charset w:val="EE"/>
    <w:family w:val="auto"/>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859AA" w:rsidRDefault="00D859AA" w:rsidP="005F6493">
      <w:r>
        <w:separator/>
      </w:r>
    </w:p>
  </w:footnote>
  <w:footnote w:type="continuationSeparator" w:id="0">
    <w:p w:rsidR="00D859AA" w:rsidRDefault="00D859AA" w:rsidP="005F649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59AA" w:rsidRPr="00E831B5" w:rsidRDefault="00D859AA" w:rsidP="00E831B5">
    <w:pPr>
      <w:pStyle w:val="Zhlav"/>
      <w:jc w:val="right"/>
      <w:rPr>
        <w:sz w:val="20"/>
        <w:szCs w:val="20"/>
      </w:rPr>
    </w:pPr>
    <w:r w:rsidRPr="00E831B5">
      <w:rPr>
        <w:sz w:val="20"/>
        <w:szCs w:val="20"/>
      </w:rPr>
      <w:t>BPO 6-</w:t>
    </w:r>
    <w:r>
      <w:rPr>
        <w:sz w:val="20"/>
        <w:szCs w:val="20"/>
      </w:rPr>
      <w:t>99</w:t>
    </w:r>
    <w:r w:rsidR="00E15964">
      <w:rPr>
        <w:sz w:val="20"/>
        <w:szCs w:val="20"/>
      </w:rPr>
      <w:t>718</w:t>
    </w:r>
    <w:r w:rsidRPr="00E831B5">
      <w:rPr>
        <w:sz w:val="20"/>
        <w:szCs w:val="20"/>
      </w:rPr>
      <w:t>/</w:t>
    </w:r>
    <w:r w:rsidRPr="00E831B5">
      <w:rPr>
        <w:sz w:val="20"/>
        <w:szCs w:val="20"/>
      </w:rPr>
      <w:fldChar w:fldCharType="begin"/>
    </w:r>
    <w:r w:rsidRPr="00E831B5">
      <w:rPr>
        <w:sz w:val="20"/>
        <w:szCs w:val="20"/>
      </w:rPr>
      <w:instrText>PAGE   \* MERGEFORMAT</w:instrText>
    </w:r>
    <w:r w:rsidRPr="00E831B5">
      <w:rPr>
        <w:sz w:val="20"/>
        <w:szCs w:val="20"/>
      </w:rPr>
      <w:fldChar w:fldCharType="separate"/>
    </w:r>
    <w:r w:rsidR="00780DB2">
      <w:rPr>
        <w:noProof/>
        <w:sz w:val="20"/>
        <w:szCs w:val="20"/>
      </w:rPr>
      <w:t>2</w:t>
    </w:r>
    <w:r w:rsidRPr="00E831B5">
      <w:rPr>
        <w:sz w:val="20"/>
        <w:szCs w:val="20"/>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name w:val="WW8Num1"/>
    <w:lvl w:ilvl="0">
      <w:start w:val="1"/>
      <w:numFmt w:val="bullet"/>
      <w:lvlText w:val=""/>
      <w:lvlJc w:val="left"/>
      <w:pPr>
        <w:tabs>
          <w:tab w:val="num" w:pos="1080"/>
        </w:tabs>
        <w:ind w:left="1080" w:firstLine="0"/>
      </w:pPr>
      <w:rPr>
        <w:rFonts w:ascii="Symbol" w:hAnsi="Symbol" w:cs="Symbol"/>
      </w:rPr>
    </w:lvl>
    <w:lvl w:ilvl="1">
      <w:start w:val="1"/>
      <w:numFmt w:val="bullet"/>
      <w:lvlText w:val=""/>
      <w:lvlJc w:val="left"/>
      <w:pPr>
        <w:tabs>
          <w:tab w:val="num" w:pos="1823"/>
        </w:tabs>
        <w:ind w:left="1080" w:firstLine="0"/>
      </w:pPr>
      <w:rPr>
        <w:rFonts w:ascii="Symbol" w:hAnsi="Symbol" w:cs="Symbol"/>
      </w:rPr>
    </w:lvl>
    <w:lvl w:ilvl="2">
      <w:start w:val="1"/>
      <w:numFmt w:val="bullet"/>
      <w:lvlText w:val=""/>
      <w:lvlJc w:val="left"/>
      <w:pPr>
        <w:tabs>
          <w:tab w:val="num" w:pos="2566"/>
        </w:tabs>
        <w:ind w:left="1080" w:firstLine="0"/>
      </w:pPr>
      <w:rPr>
        <w:rFonts w:ascii="Symbol" w:hAnsi="Symbol" w:cs="Symbol"/>
      </w:rPr>
    </w:lvl>
    <w:lvl w:ilvl="3">
      <w:start w:val="1"/>
      <w:numFmt w:val="bullet"/>
      <w:lvlText w:val=""/>
      <w:lvlJc w:val="left"/>
      <w:pPr>
        <w:tabs>
          <w:tab w:val="num" w:pos="3309"/>
        </w:tabs>
        <w:ind w:left="1080" w:firstLine="0"/>
      </w:pPr>
      <w:rPr>
        <w:rFonts w:ascii="Symbol" w:hAnsi="Symbol" w:cs="Symbol"/>
      </w:rPr>
    </w:lvl>
    <w:lvl w:ilvl="4">
      <w:start w:val="1"/>
      <w:numFmt w:val="bullet"/>
      <w:lvlText w:val=""/>
      <w:lvlJc w:val="left"/>
      <w:pPr>
        <w:tabs>
          <w:tab w:val="num" w:pos="4052"/>
        </w:tabs>
        <w:ind w:left="1080" w:firstLine="0"/>
      </w:pPr>
      <w:rPr>
        <w:rFonts w:ascii="Symbol" w:hAnsi="Symbol" w:cs="Symbol"/>
      </w:rPr>
    </w:lvl>
    <w:lvl w:ilvl="5">
      <w:start w:val="1"/>
      <w:numFmt w:val="bullet"/>
      <w:lvlText w:val=""/>
      <w:lvlJc w:val="left"/>
      <w:pPr>
        <w:tabs>
          <w:tab w:val="num" w:pos="4795"/>
        </w:tabs>
        <w:ind w:left="1080" w:firstLine="0"/>
      </w:pPr>
      <w:rPr>
        <w:rFonts w:ascii="Symbol" w:hAnsi="Symbol" w:cs="Symbol"/>
      </w:rPr>
    </w:lvl>
    <w:lvl w:ilvl="6">
      <w:start w:val="1"/>
      <w:numFmt w:val="bullet"/>
      <w:lvlText w:val=""/>
      <w:lvlJc w:val="left"/>
      <w:pPr>
        <w:tabs>
          <w:tab w:val="num" w:pos="5538"/>
        </w:tabs>
        <w:ind w:left="1080" w:firstLine="0"/>
      </w:pPr>
      <w:rPr>
        <w:rFonts w:ascii="Symbol" w:hAnsi="Symbol" w:cs="Symbol"/>
      </w:rPr>
    </w:lvl>
    <w:lvl w:ilvl="7">
      <w:start w:val="1"/>
      <w:numFmt w:val="bullet"/>
      <w:lvlText w:val=""/>
      <w:lvlJc w:val="left"/>
      <w:pPr>
        <w:tabs>
          <w:tab w:val="num" w:pos="6281"/>
        </w:tabs>
        <w:ind w:left="1080" w:firstLine="0"/>
      </w:pPr>
      <w:rPr>
        <w:rFonts w:ascii="Symbol" w:hAnsi="Symbol" w:cs="Symbol"/>
      </w:rPr>
    </w:lvl>
    <w:lvl w:ilvl="8">
      <w:start w:val="1"/>
      <w:numFmt w:val="bullet"/>
      <w:lvlText w:val=""/>
      <w:lvlJc w:val="left"/>
      <w:pPr>
        <w:tabs>
          <w:tab w:val="num" w:pos="7024"/>
        </w:tabs>
        <w:ind w:left="1080" w:firstLine="0"/>
      </w:pPr>
      <w:rPr>
        <w:rFonts w:ascii="Symbol" w:hAnsi="Symbol" w:cs="Symbol"/>
      </w:rPr>
    </w:lvl>
  </w:abstractNum>
  <w:abstractNum w:abstractNumId="1">
    <w:nsid w:val="00000002"/>
    <w:multiLevelType w:val="singleLevel"/>
    <w:tmpl w:val="00000002"/>
    <w:name w:val="WW8Num2"/>
    <w:lvl w:ilvl="0">
      <w:start w:val="1"/>
      <w:numFmt w:val="bullet"/>
      <w:lvlText w:val=""/>
      <w:lvlJc w:val="left"/>
      <w:pPr>
        <w:tabs>
          <w:tab w:val="num" w:pos="360"/>
        </w:tabs>
        <w:ind w:left="360" w:hanging="360"/>
      </w:pPr>
      <w:rPr>
        <w:rFonts w:ascii="Symbol" w:hAnsi="Symbol" w:cs="Symbol" w:hint="default"/>
        <w:sz w:val="22"/>
        <w:szCs w:val="22"/>
      </w:rPr>
    </w:lvl>
  </w:abstractNum>
  <w:abstractNum w:abstractNumId="2">
    <w:nsid w:val="00000003"/>
    <w:multiLevelType w:val="singleLevel"/>
    <w:tmpl w:val="00000003"/>
    <w:name w:val="WW8Num3"/>
    <w:lvl w:ilvl="0">
      <w:start w:val="1"/>
      <w:numFmt w:val="bullet"/>
      <w:lvlText w:val=""/>
      <w:lvlJc w:val="left"/>
      <w:pPr>
        <w:tabs>
          <w:tab w:val="num" w:pos="360"/>
        </w:tabs>
        <w:ind w:left="360" w:hanging="360"/>
      </w:pPr>
      <w:rPr>
        <w:rFonts w:ascii="Symbol" w:hAnsi="Symbol" w:cs="Symbol" w:hint="default"/>
      </w:rPr>
    </w:lvl>
  </w:abstractNum>
  <w:abstractNum w:abstractNumId="3">
    <w:nsid w:val="00000005"/>
    <w:multiLevelType w:val="singleLevel"/>
    <w:tmpl w:val="00000005"/>
    <w:name w:val="WW8Num11"/>
    <w:lvl w:ilvl="0">
      <w:start w:val="1"/>
      <w:numFmt w:val="lowerLetter"/>
      <w:lvlText w:val="%1)"/>
      <w:lvlJc w:val="left"/>
      <w:pPr>
        <w:tabs>
          <w:tab w:val="num" w:pos="360"/>
        </w:tabs>
        <w:ind w:left="360" w:hanging="360"/>
      </w:pPr>
    </w:lvl>
  </w:abstractNum>
  <w:abstractNum w:abstractNumId="4">
    <w:nsid w:val="00000008"/>
    <w:multiLevelType w:val="singleLevel"/>
    <w:tmpl w:val="00000008"/>
    <w:name w:val="WW8Num10"/>
    <w:lvl w:ilvl="0">
      <w:numFmt w:val="bullet"/>
      <w:lvlText w:val="-"/>
      <w:lvlJc w:val="left"/>
      <w:pPr>
        <w:tabs>
          <w:tab w:val="num" w:pos="720"/>
        </w:tabs>
        <w:ind w:left="720" w:hanging="360"/>
      </w:pPr>
      <w:rPr>
        <w:rFonts w:ascii="Times New Roman" w:hAnsi="Times New Roman" w:cs="Times New Roman"/>
      </w:rPr>
    </w:lvl>
  </w:abstractNum>
  <w:abstractNum w:abstractNumId="5">
    <w:nsid w:val="00000009"/>
    <w:multiLevelType w:val="singleLevel"/>
    <w:tmpl w:val="00000009"/>
    <w:name w:val="WW8Num9"/>
    <w:lvl w:ilvl="0">
      <w:start w:val="1"/>
      <w:numFmt w:val="bullet"/>
      <w:lvlText w:val=""/>
      <w:lvlJc w:val="left"/>
      <w:pPr>
        <w:tabs>
          <w:tab w:val="num" w:pos="360"/>
        </w:tabs>
        <w:ind w:left="360" w:hanging="360"/>
      </w:pPr>
      <w:rPr>
        <w:rFonts w:ascii="Symbol" w:hAnsi="Symbol" w:cs="Symbol" w:hint="default"/>
      </w:rPr>
    </w:lvl>
  </w:abstractNum>
  <w:abstractNum w:abstractNumId="6">
    <w:nsid w:val="0000000A"/>
    <w:multiLevelType w:val="singleLevel"/>
    <w:tmpl w:val="0000000A"/>
    <w:lvl w:ilvl="0">
      <w:start w:val="1"/>
      <w:numFmt w:val="bullet"/>
      <w:lvlText w:val=""/>
      <w:lvlJc w:val="left"/>
      <w:pPr>
        <w:tabs>
          <w:tab w:val="num" w:pos="360"/>
        </w:tabs>
        <w:ind w:left="360" w:hanging="360"/>
      </w:pPr>
      <w:rPr>
        <w:rFonts w:ascii="Symbol" w:hAnsi="Symbol" w:cs="Symbol" w:hint="default"/>
        <w:sz w:val="22"/>
        <w:szCs w:val="22"/>
      </w:rPr>
    </w:lvl>
  </w:abstractNum>
  <w:abstractNum w:abstractNumId="7">
    <w:nsid w:val="02F1105B"/>
    <w:multiLevelType w:val="hybridMultilevel"/>
    <w:tmpl w:val="698CB350"/>
    <w:lvl w:ilvl="0" w:tplc="04050001">
      <w:start w:val="1"/>
      <w:numFmt w:val="bullet"/>
      <w:lvlText w:val=""/>
      <w:lvlJc w:val="left"/>
      <w:pPr>
        <w:ind w:left="862" w:hanging="360"/>
      </w:pPr>
      <w:rPr>
        <w:rFonts w:ascii="Symbol" w:hAnsi="Symbol" w:hint="default"/>
      </w:rPr>
    </w:lvl>
    <w:lvl w:ilvl="1" w:tplc="04050003" w:tentative="1">
      <w:start w:val="1"/>
      <w:numFmt w:val="bullet"/>
      <w:lvlText w:val="o"/>
      <w:lvlJc w:val="left"/>
      <w:pPr>
        <w:ind w:left="1582" w:hanging="360"/>
      </w:pPr>
      <w:rPr>
        <w:rFonts w:ascii="Courier New" w:hAnsi="Courier New" w:cs="Courier New" w:hint="default"/>
      </w:rPr>
    </w:lvl>
    <w:lvl w:ilvl="2" w:tplc="04050005" w:tentative="1">
      <w:start w:val="1"/>
      <w:numFmt w:val="bullet"/>
      <w:lvlText w:val=""/>
      <w:lvlJc w:val="left"/>
      <w:pPr>
        <w:ind w:left="2302" w:hanging="360"/>
      </w:pPr>
      <w:rPr>
        <w:rFonts w:ascii="Wingdings" w:hAnsi="Wingdings" w:hint="default"/>
      </w:rPr>
    </w:lvl>
    <w:lvl w:ilvl="3" w:tplc="04050001" w:tentative="1">
      <w:start w:val="1"/>
      <w:numFmt w:val="bullet"/>
      <w:lvlText w:val=""/>
      <w:lvlJc w:val="left"/>
      <w:pPr>
        <w:ind w:left="3022" w:hanging="360"/>
      </w:pPr>
      <w:rPr>
        <w:rFonts w:ascii="Symbol" w:hAnsi="Symbol" w:hint="default"/>
      </w:rPr>
    </w:lvl>
    <w:lvl w:ilvl="4" w:tplc="04050003" w:tentative="1">
      <w:start w:val="1"/>
      <w:numFmt w:val="bullet"/>
      <w:lvlText w:val="o"/>
      <w:lvlJc w:val="left"/>
      <w:pPr>
        <w:ind w:left="3742" w:hanging="360"/>
      </w:pPr>
      <w:rPr>
        <w:rFonts w:ascii="Courier New" w:hAnsi="Courier New" w:cs="Courier New" w:hint="default"/>
      </w:rPr>
    </w:lvl>
    <w:lvl w:ilvl="5" w:tplc="04050005" w:tentative="1">
      <w:start w:val="1"/>
      <w:numFmt w:val="bullet"/>
      <w:lvlText w:val=""/>
      <w:lvlJc w:val="left"/>
      <w:pPr>
        <w:ind w:left="4462" w:hanging="360"/>
      </w:pPr>
      <w:rPr>
        <w:rFonts w:ascii="Wingdings" w:hAnsi="Wingdings" w:hint="default"/>
      </w:rPr>
    </w:lvl>
    <w:lvl w:ilvl="6" w:tplc="04050001" w:tentative="1">
      <w:start w:val="1"/>
      <w:numFmt w:val="bullet"/>
      <w:lvlText w:val=""/>
      <w:lvlJc w:val="left"/>
      <w:pPr>
        <w:ind w:left="5182" w:hanging="360"/>
      </w:pPr>
      <w:rPr>
        <w:rFonts w:ascii="Symbol" w:hAnsi="Symbol" w:hint="default"/>
      </w:rPr>
    </w:lvl>
    <w:lvl w:ilvl="7" w:tplc="04050003" w:tentative="1">
      <w:start w:val="1"/>
      <w:numFmt w:val="bullet"/>
      <w:lvlText w:val="o"/>
      <w:lvlJc w:val="left"/>
      <w:pPr>
        <w:ind w:left="5902" w:hanging="360"/>
      </w:pPr>
      <w:rPr>
        <w:rFonts w:ascii="Courier New" w:hAnsi="Courier New" w:cs="Courier New" w:hint="default"/>
      </w:rPr>
    </w:lvl>
    <w:lvl w:ilvl="8" w:tplc="04050005" w:tentative="1">
      <w:start w:val="1"/>
      <w:numFmt w:val="bullet"/>
      <w:lvlText w:val=""/>
      <w:lvlJc w:val="left"/>
      <w:pPr>
        <w:ind w:left="6622" w:hanging="360"/>
      </w:pPr>
      <w:rPr>
        <w:rFonts w:ascii="Wingdings" w:hAnsi="Wingdings" w:hint="default"/>
      </w:rPr>
    </w:lvl>
  </w:abstractNum>
  <w:abstractNum w:abstractNumId="8">
    <w:nsid w:val="038A7973"/>
    <w:multiLevelType w:val="singleLevel"/>
    <w:tmpl w:val="04050001"/>
    <w:lvl w:ilvl="0">
      <w:start w:val="1"/>
      <w:numFmt w:val="bullet"/>
      <w:lvlText w:val=""/>
      <w:lvlJc w:val="left"/>
      <w:pPr>
        <w:tabs>
          <w:tab w:val="num" w:pos="360"/>
        </w:tabs>
        <w:ind w:left="360" w:hanging="360"/>
      </w:pPr>
      <w:rPr>
        <w:rFonts w:ascii="Symbol" w:hAnsi="Symbol" w:cs="Symbol" w:hint="default"/>
      </w:rPr>
    </w:lvl>
  </w:abstractNum>
  <w:abstractNum w:abstractNumId="9">
    <w:nsid w:val="0B8E030C"/>
    <w:multiLevelType w:val="hybridMultilevel"/>
    <w:tmpl w:val="3808F814"/>
    <w:lvl w:ilvl="0" w:tplc="04050001">
      <w:start w:val="1"/>
      <w:numFmt w:val="bullet"/>
      <w:lvlText w:val=""/>
      <w:lvlJc w:val="left"/>
      <w:pPr>
        <w:ind w:left="862" w:hanging="360"/>
      </w:pPr>
      <w:rPr>
        <w:rFonts w:ascii="Symbol" w:hAnsi="Symbol" w:hint="default"/>
      </w:rPr>
    </w:lvl>
    <w:lvl w:ilvl="1" w:tplc="04050003" w:tentative="1">
      <w:start w:val="1"/>
      <w:numFmt w:val="bullet"/>
      <w:lvlText w:val="o"/>
      <w:lvlJc w:val="left"/>
      <w:pPr>
        <w:ind w:left="1582" w:hanging="360"/>
      </w:pPr>
      <w:rPr>
        <w:rFonts w:ascii="Courier New" w:hAnsi="Courier New" w:cs="Courier New" w:hint="default"/>
      </w:rPr>
    </w:lvl>
    <w:lvl w:ilvl="2" w:tplc="04050005" w:tentative="1">
      <w:start w:val="1"/>
      <w:numFmt w:val="bullet"/>
      <w:lvlText w:val=""/>
      <w:lvlJc w:val="left"/>
      <w:pPr>
        <w:ind w:left="2302" w:hanging="360"/>
      </w:pPr>
      <w:rPr>
        <w:rFonts w:ascii="Wingdings" w:hAnsi="Wingdings" w:hint="default"/>
      </w:rPr>
    </w:lvl>
    <w:lvl w:ilvl="3" w:tplc="04050001" w:tentative="1">
      <w:start w:val="1"/>
      <w:numFmt w:val="bullet"/>
      <w:lvlText w:val=""/>
      <w:lvlJc w:val="left"/>
      <w:pPr>
        <w:ind w:left="3022" w:hanging="360"/>
      </w:pPr>
      <w:rPr>
        <w:rFonts w:ascii="Symbol" w:hAnsi="Symbol" w:hint="default"/>
      </w:rPr>
    </w:lvl>
    <w:lvl w:ilvl="4" w:tplc="04050003" w:tentative="1">
      <w:start w:val="1"/>
      <w:numFmt w:val="bullet"/>
      <w:lvlText w:val="o"/>
      <w:lvlJc w:val="left"/>
      <w:pPr>
        <w:ind w:left="3742" w:hanging="360"/>
      </w:pPr>
      <w:rPr>
        <w:rFonts w:ascii="Courier New" w:hAnsi="Courier New" w:cs="Courier New" w:hint="default"/>
      </w:rPr>
    </w:lvl>
    <w:lvl w:ilvl="5" w:tplc="04050005" w:tentative="1">
      <w:start w:val="1"/>
      <w:numFmt w:val="bullet"/>
      <w:lvlText w:val=""/>
      <w:lvlJc w:val="left"/>
      <w:pPr>
        <w:ind w:left="4462" w:hanging="360"/>
      </w:pPr>
      <w:rPr>
        <w:rFonts w:ascii="Wingdings" w:hAnsi="Wingdings" w:hint="default"/>
      </w:rPr>
    </w:lvl>
    <w:lvl w:ilvl="6" w:tplc="04050001" w:tentative="1">
      <w:start w:val="1"/>
      <w:numFmt w:val="bullet"/>
      <w:lvlText w:val=""/>
      <w:lvlJc w:val="left"/>
      <w:pPr>
        <w:ind w:left="5182" w:hanging="360"/>
      </w:pPr>
      <w:rPr>
        <w:rFonts w:ascii="Symbol" w:hAnsi="Symbol" w:hint="default"/>
      </w:rPr>
    </w:lvl>
    <w:lvl w:ilvl="7" w:tplc="04050003" w:tentative="1">
      <w:start w:val="1"/>
      <w:numFmt w:val="bullet"/>
      <w:lvlText w:val="o"/>
      <w:lvlJc w:val="left"/>
      <w:pPr>
        <w:ind w:left="5902" w:hanging="360"/>
      </w:pPr>
      <w:rPr>
        <w:rFonts w:ascii="Courier New" w:hAnsi="Courier New" w:cs="Courier New" w:hint="default"/>
      </w:rPr>
    </w:lvl>
    <w:lvl w:ilvl="8" w:tplc="04050005" w:tentative="1">
      <w:start w:val="1"/>
      <w:numFmt w:val="bullet"/>
      <w:lvlText w:val=""/>
      <w:lvlJc w:val="left"/>
      <w:pPr>
        <w:ind w:left="6622" w:hanging="360"/>
      </w:pPr>
      <w:rPr>
        <w:rFonts w:ascii="Wingdings" w:hAnsi="Wingdings" w:hint="default"/>
      </w:rPr>
    </w:lvl>
  </w:abstractNum>
  <w:abstractNum w:abstractNumId="10">
    <w:nsid w:val="0E4361AB"/>
    <w:multiLevelType w:val="multilevel"/>
    <w:tmpl w:val="C05E89FE"/>
    <w:lvl w:ilvl="0">
      <w:start w:val="1"/>
      <w:numFmt w:val="decimal"/>
      <w:lvlText w:val="%1"/>
      <w:lvlJc w:val="left"/>
      <w:pPr>
        <w:tabs>
          <w:tab w:val="num" w:pos="360"/>
        </w:tabs>
        <w:ind w:left="360" w:hanging="360"/>
      </w:pPr>
    </w:lvl>
    <w:lvl w:ilvl="1">
      <w:start w:val="1"/>
      <w:numFmt w:val="decimal"/>
      <w:lvlText w:val="%2."/>
      <w:lvlJc w:val="left"/>
      <w:pPr>
        <w:tabs>
          <w:tab w:val="num" w:pos="780"/>
        </w:tabs>
        <w:ind w:left="780" w:hanging="360"/>
      </w:pPr>
      <w:rPr>
        <w:rFonts w:ascii="Arial Narrow" w:eastAsia="Times New Roman" w:hAnsi="Arial Narrow" w:cs="Times New Roman"/>
      </w:rPr>
    </w:lvl>
    <w:lvl w:ilvl="2">
      <w:start w:val="1"/>
      <w:numFmt w:val="decimal"/>
      <w:lvlText w:val="%1.%2.%3"/>
      <w:lvlJc w:val="left"/>
      <w:pPr>
        <w:tabs>
          <w:tab w:val="num" w:pos="1560"/>
        </w:tabs>
        <w:ind w:left="1560" w:hanging="720"/>
      </w:pPr>
    </w:lvl>
    <w:lvl w:ilvl="3">
      <w:start w:val="1"/>
      <w:numFmt w:val="decimal"/>
      <w:lvlText w:val="%1.%2.%3.%4"/>
      <w:lvlJc w:val="left"/>
      <w:pPr>
        <w:tabs>
          <w:tab w:val="num" w:pos="1980"/>
        </w:tabs>
        <w:ind w:left="1980" w:hanging="720"/>
      </w:pPr>
    </w:lvl>
    <w:lvl w:ilvl="4">
      <w:start w:val="1"/>
      <w:numFmt w:val="decimal"/>
      <w:lvlText w:val="%1.%2.%3.%4.%5"/>
      <w:lvlJc w:val="left"/>
      <w:pPr>
        <w:tabs>
          <w:tab w:val="num" w:pos="2760"/>
        </w:tabs>
        <w:ind w:left="2760" w:hanging="1080"/>
      </w:pPr>
    </w:lvl>
    <w:lvl w:ilvl="5">
      <w:start w:val="1"/>
      <w:numFmt w:val="decimal"/>
      <w:lvlText w:val="%1.%2.%3.%4.%5.%6"/>
      <w:lvlJc w:val="left"/>
      <w:pPr>
        <w:tabs>
          <w:tab w:val="num" w:pos="3180"/>
        </w:tabs>
        <w:ind w:left="3180" w:hanging="1080"/>
      </w:pPr>
    </w:lvl>
    <w:lvl w:ilvl="6">
      <w:start w:val="1"/>
      <w:numFmt w:val="decimal"/>
      <w:lvlText w:val="%1.%2.%3.%4.%5.%6.%7"/>
      <w:lvlJc w:val="left"/>
      <w:pPr>
        <w:tabs>
          <w:tab w:val="num" w:pos="3960"/>
        </w:tabs>
        <w:ind w:left="3960" w:hanging="1440"/>
      </w:pPr>
    </w:lvl>
    <w:lvl w:ilvl="7">
      <w:start w:val="1"/>
      <w:numFmt w:val="decimal"/>
      <w:lvlText w:val="%1.%2.%3.%4.%5.%6.%7.%8"/>
      <w:lvlJc w:val="left"/>
      <w:pPr>
        <w:tabs>
          <w:tab w:val="num" w:pos="4380"/>
        </w:tabs>
        <w:ind w:left="4380" w:hanging="1440"/>
      </w:pPr>
    </w:lvl>
    <w:lvl w:ilvl="8">
      <w:start w:val="1"/>
      <w:numFmt w:val="decimal"/>
      <w:lvlText w:val="%1.%2.%3.%4.%5.%6.%7.%8.%9"/>
      <w:lvlJc w:val="left"/>
      <w:pPr>
        <w:tabs>
          <w:tab w:val="num" w:pos="5160"/>
        </w:tabs>
        <w:ind w:left="5160" w:hanging="1800"/>
      </w:pPr>
    </w:lvl>
  </w:abstractNum>
  <w:abstractNum w:abstractNumId="11">
    <w:nsid w:val="150E6565"/>
    <w:multiLevelType w:val="multilevel"/>
    <w:tmpl w:val="B8D66FD8"/>
    <w:lvl w:ilvl="0">
      <w:start w:val="1"/>
      <w:numFmt w:val="decimal"/>
      <w:pStyle w:val="StylNadpis1Arial14bPed3b"/>
      <w:lvlText w:val="%1)"/>
      <w:lvlJc w:val="left"/>
      <w:pPr>
        <w:tabs>
          <w:tab w:val="num" w:pos="360"/>
        </w:tabs>
        <w:ind w:left="360" w:hanging="360"/>
      </w:pPr>
    </w:lvl>
    <w:lvl w:ilvl="1">
      <w:start w:val="1"/>
      <w:numFmt w:val="lowerLetter"/>
      <w:pStyle w:val="StylNadpis2Arial12bernDoleva1"/>
      <w:lvlText w:val="%2)"/>
      <w:lvlJc w:val="left"/>
      <w:pPr>
        <w:tabs>
          <w:tab w:val="num" w:pos="644"/>
        </w:tabs>
        <w:ind w:left="644"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nsid w:val="169208F3"/>
    <w:multiLevelType w:val="singleLevel"/>
    <w:tmpl w:val="04050001"/>
    <w:lvl w:ilvl="0">
      <w:start w:val="1"/>
      <w:numFmt w:val="bullet"/>
      <w:lvlText w:val=""/>
      <w:lvlJc w:val="left"/>
      <w:pPr>
        <w:tabs>
          <w:tab w:val="num" w:pos="360"/>
        </w:tabs>
        <w:ind w:left="360" w:hanging="360"/>
      </w:pPr>
      <w:rPr>
        <w:rFonts w:ascii="Symbol" w:hAnsi="Symbol" w:cs="Symbol" w:hint="default"/>
      </w:rPr>
    </w:lvl>
  </w:abstractNum>
  <w:abstractNum w:abstractNumId="13">
    <w:nsid w:val="171B142B"/>
    <w:multiLevelType w:val="hybridMultilevel"/>
    <w:tmpl w:val="630E98CE"/>
    <w:lvl w:ilvl="0" w:tplc="81589258">
      <w:numFmt w:val="bullet"/>
      <w:lvlText w:val="-"/>
      <w:lvlJc w:val="left"/>
      <w:pPr>
        <w:ind w:left="720" w:hanging="360"/>
      </w:pPr>
      <w:rPr>
        <w:rFonts w:ascii="Times New Roman" w:eastAsia="Times New Roman" w:hAnsi="Times New Roman" w:cs="Times New Roman"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191445B1"/>
    <w:multiLevelType w:val="hybridMultilevel"/>
    <w:tmpl w:val="CCC2B2E4"/>
    <w:lvl w:ilvl="0" w:tplc="04050001">
      <w:start w:val="1"/>
      <w:numFmt w:val="bullet"/>
      <w:lvlText w:val=""/>
      <w:lvlJc w:val="left"/>
      <w:pPr>
        <w:ind w:left="862" w:hanging="360"/>
      </w:pPr>
      <w:rPr>
        <w:rFonts w:ascii="Symbol" w:hAnsi="Symbol" w:hint="default"/>
      </w:rPr>
    </w:lvl>
    <w:lvl w:ilvl="1" w:tplc="04050003" w:tentative="1">
      <w:start w:val="1"/>
      <w:numFmt w:val="bullet"/>
      <w:lvlText w:val="o"/>
      <w:lvlJc w:val="left"/>
      <w:pPr>
        <w:ind w:left="1582" w:hanging="360"/>
      </w:pPr>
      <w:rPr>
        <w:rFonts w:ascii="Courier New" w:hAnsi="Courier New" w:cs="Courier New" w:hint="default"/>
      </w:rPr>
    </w:lvl>
    <w:lvl w:ilvl="2" w:tplc="04050005" w:tentative="1">
      <w:start w:val="1"/>
      <w:numFmt w:val="bullet"/>
      <w:lvlText w:val=""/>
      <w:lvlJc w:val="left"/>
      <w:pPr>
        <w:ind w:left="2302" w:hanging="360"/>
      </w:pPr>
      <w:rPr>
        <w:rFonts w:ascii="Wingdings" w:hAnsi="Wingdings" w:hint="default"/>
      </w:rPr>
    </w:lvl>
    <w:lvl w:ilvl="3" w:tplc="04050001" w:tentative="1">
      <w:start w:val="1"/>
      <w:numFmt w:val="bullet"/>
      <w:lvlText w:val=""/>
      <w:lvlJc w:val="left"/>
      <w:pPr>
        <w:ind w:left="3022" w:hanging="360"/>
      </w:pPr>
      <w:rPr>
        <w:rFonts w:ascii="Symbol" w:hAnsi="Symbol" w:hint="default"/>
      </w:rPr>
    </w:lvl>
    <w:lvl w:ilvl="4" w:tplc="04050003" w:tentative="1">
      <w:start w:val="1"/>
      <w:numFmt w:val="bullet"/>
      <w:lvlText w:val="o"/>
      <w:lvlJc w:val="left"/>
      <w:pPr>
        <w:ind w:left="3742" w:hanging="360"/>
      </w:pPr>
      <w:rPr>
        <w:rFonts w:ascii="Courier New" w:hAnsi="Courier New" w:cs="Courier New" w:hint="default"/>
      </w:rPr>
    </w:lvl>
    <w:lvl w:ilvl="5" w:tplc="04050005" w:tentative="1">
      <w:start w:val="1"/>
      <w:numFmt w:val="bullet"/>
      <w:lvlText w:val=""/>
      <w:lvlJc w:val="left"/>
      <w:pPr>
        <w:ind w:left="4462" w:hanging="360"/>
      </w:pPr>
      <w:rPr>
        <w:rFonts w:ascii="Wingdings" w:hAnsi="Wingdings" w:hint="default"/>
      </w:rPr>
    </w:lvl>
    <w:lvl w:ilvl="6" w:tplc="04050001" w:tentative="1">
      <w:start w:val="1"/>
      <w:numFmt w:val="bullet"/>
      <w:lvlText w:val=""/>
      <w:lvlJc w:val="left"/>
      <w:pPr>
        <w:ind w:left="5182" w:hanging="360"/>
      </w:pPr>
      <w:rPr>
        <w:rFonts w:ascii="Symbol" w:hAnsi="Symbol" w:hint="default"/>
      </w:rPr>
    </w:lvl>
    <w:lvl w:ilvl="7" w:tplc="04050003" w:tentative="1">
      <w:start w:val="1"/>
      <w:numFmt w:val="bullet"/>
      <w:lvlText w:val="o"/>
      <w:lvlJc w:val="left"/>
      <w:pPr>
        <w:ind w:left="5902" w:hanging="360"/>
      </w:pPr>
      <w:rPr>
        <w:rFonts w:ascii="Courier New" w:hAnsi="Courier New" w:cs="Courier New" w:hint="default"/>
      </w:rPr>
    </w:lvl>
    <w:lvl w:ilvl="8" w:tplc="04050005" w:tentative="1">
      <w:start w:val="1"/>
      <w:numFmt w:val="bullet"/>
      <w:lvlText w:val=""/>
      <w:lvlJc w:val="left"/>
      <w:pPr>
        <w:ind w:left="6622" w:hanging="360"/>
      </w:pPr>
      <w:rPr>
        <w:rFonts w:ascii="Wingdings" w:hAnsi="Wingdings" w:hint="default"/>
      </w:rPr>
    </w:lvl>
  </w:abstractNum>
  <w:abstractNum w:abstractNumId="15">
    <w:nsid w:val="1A461C99"/>
    <w:multiLevelType w:val="hybridMultilevel"/>
    <w:tmpl w:val="978C5B02"/>
    <w:lvl w:ilvl="0" w:tplc="04050001">
      <w:start w:val="1"/>
      <w:numFmt w:val="bullet"/>
      <w:lvlText w:val=""/>
      <w:lvlJc w:val="left"/>
      <w:pPr>
        <w:ind w:left="862" w:hanging="360"/>
      </w:pPr>
      <w:rPr>
        <w:rFonts w:ascii="Symbol" w:hAnsi="Symbol" w:hint="default"/>
      </w:rPr>
    </w:lvl>
    <w:lvl w:ilvl="1" w:tplc="04050003" w:tentative="1">
      <w:start w:val="1"/>
      <w:numFmt w:val="bullet"/>
      <w:lvlText w:val="o"/>
      <w:lvlJc w:val="left"/>
      <w:pPr>
        <w:ind w:left="1582" w:hanging="360"/>
      </w:pPr>
      <w:rPr>
        <w:rFonts w:ascii="Courier New" w:hAnsi="Courier New" w:cs="Courier New" w:hint="default"/>
      </w:rPr>
    </w:lvl>
    <w:lvl w:ilvl="2" w:tplc="04050005" w:tentative="1">
      <w:start w:val="1"/>
      <w:numFmt w:val="bullet"/>
      <w:lvlText w:val=""/>
      <w:lvlJc w:val="left"/>
      <w:pPr>
        <w:ind w:left="2302" w:hanging="360"/>
      </w:pPr>
      <w:rPr>
        <w:rFonts w:ascii="Wingdings" w:hAnsi="Wingdings" w:hint="default"/>
      </w:rPr>
    </w:lvl>
    <w:lvl w:ilvl="3" w:tplc="04050001" w:tentative="1">
      <w:start w:val="1"/>
      <w:numFmt w:val="bullet"/>
      <w:lvlText w:val=""/>
      <w:lvlJc w:val="left"/>
      <w:pPr>
        <w:ind w:left="3022" w:hanging="360"/>
      </w:pPr>
      <w:rPr>
        <w:rFonts w:ascii="Symbol" w:hAnsi="Symbol" w:hint="default"/>
      </w:rPr>
    </w:lvl>
    <w:lvl w:ilvl="4" w:tplc="04050003" w:tentative="1">
      <w:start w:val="1"/>
      <w:numFmt w:val="bullet"/>
      <w:lvlText w:val="o"/>
      <w:lvlJc w:val="left"/>
      <w:pPr>
        <w:ind w:left="3742" w:hanging="360"/>
      </w:pPr>
      <w:rPr>
        <w:rFonts w:ascii="Courier New" w:hAnsi="Courier New" w:cs="Courier New" w:hint="default"/>
      </w:rPr>
    </w:lvl>
    <w:lvl w:ilvl="5" w:tplc="04050005" w:tentative="1">
      <w:start w:val="1"/>
      <w:numFmt w:val="bullet"/>
      <w:lvlText w:val=""/>
      <w:lvlJc w:val="left"/>
      <w:pPr>
        <w:ind w:left="4462" w:hanging="360"/>
      </w:pPr>
      <w:rPr>
        <w:rFonts w:ascii="Wingdings" w:hAnsi="Wingdings" w:hint="default"/>
      </w:rPr>
    </w:lvl>
    <w:lvl w:ilvl="6" w:tplc="04050001" w:tentative="1">
      <w:start w:val="1"/>
      <w:numFmt w:val="bullet"/>
      <w:lvlText w:val=""/>
      <w:lvlJc w:val="left"/>
      <w:pPr>
        <w:ind w:left="5182" w:hanging="360"/>
      </w:pPr>
      <w:rPr>
        <w:rFonts w:ascii="Symbol" w:hAnsi="Symbol" w:hint="default"/>
      </w:rPr>
    </w:lvl>
    <w:lvl w:ilvl="7" w:tplc="04050003" w:tentative="1">
      <w:start w:val="1"/>
      <w:numFmt w:val="bullet"/>
      <w:lvlText w:val="o"/>
      <w:lvlJc w:val="left"/>
      <w:pPr>
        <w:ind w:left="5902" w:hanging="360"/>
      </w:pPr>
      <w:rPr>
        <w:rFonts w:ascii="Courier New" w:hAnsi="Courier New" w:cs="Courier New" w:hint="default"/>
      </w:rPr>
    </w:lvl>
    <w:lvl w:ilvl="8" w:tplc="04050005" w:tentative="1">
      <w:start w:val="1"/>
      <w:numFmt w:val="bullet"/>
      <w:lvlText w:val=""/>
      <w:lvlJc w:val="left"/>
      <w:pPr>
        <w:ind w:left="6622" w:hanging="360"/>
      </w:pPr>
      <w:rPr>
        <w:rFonts w:ascii="Wingdings" w:hAnsi="Wingdings" w:hint="default"/>
      </w:rPr>
    </w:lvl>
  </w:abstractNum>
  <w:abstractNum w:abstractNumId="16">
    <w:nsid w:val="1E0F5B81"/>
    <w:multiLevelType w:val="hybridMultilevel"/>
    <w:tmpl w:val="A90E20E0"/>
    <w:lvl w:ilvl="0" w:tplc="4B7680C6">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7">
    <w:nsid w:val="1ECD4F90"/>
    <w:multiLevelType w:val="hybridMultilevel"/>
    <w:tmpl w:val="79005588"/>
    <w:lvl w:ilvl="0" w:tplc="C860BC68">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8">
    <w:nsid w:val="21254D65"/>
    <w:multiLevelType w:val="hybridMultilevel"/>
    <w:tmpl w:val="DE2E2688"/>
    <w:lvl w:ilvl="0" w:tplc="04050001">
      <w:start w:val="1"/>
      <w:numFmt w:val="bullet"/>
      <w:lvlText w:val=""/>
      <w:lvlJc w:val="left"/>
      <w:pPr>
        <w:ind w:left="862" w:hanging="360"/>
      </w:pPr>
      <w:rPr>
        <w:rFonts w:ascii="Symbol" w:hAnsi="Symbol" w:hint="default"/>
      </w:rPr>
    </w:lvl>
    <w:lvl w:ilvl="1" w:tplc="04050003" w:tentative="1">
      <w:start w:val="1"/>
      <w:numFmt w:val="bullet"/>
      <w:lvlText w:val="o"/>
      <w:lvlJc w:val="left"/>
      <w:pPr>
        <w:ind w:left="1582" w:hanging="360"/>
      </w:pPr>
      <w:rPr>
        <w:rFonts w:ascii="Courier New" w:hAnsi="Courier New" w:cs="Courier New" w:hint="default"/>
      </w:rPr>
    </w:lvl>
    <w:lvl w:ilvl="2" w:tplc="04050005" w:tentative="1">
      <w:start w:val="1"/>
      <w:numFmt w:val="bullet"/>
      <w:lvlText w:val=""/>
      <w:lvlJc w:val="left"/>
      <w:pPr>
        <w:ind w:left="2302" w:hanging="360"/>
      </w:pPr>
      <w:rPr>
        <w:rFonts w:ascii="Wingdings" w:hAnsi="Wingdings" w:hint="default"/>
      </w:rPr>
    </w:lvl>
    <w:lvl w:ilvl="3" w:tplc="04050001" w:tentative="1">
      <w:start w:val="1"/>
      <w:numFmt w:val="bullet"/>
      <w:lvlText w:val=""/>
      <w:lvlJc w:val="left"/>
      <w:pPr>
        <w:ind w:left="3022" w:hanging="360"/>
      </w:pPr>
      <w:rPr>
        <w:rFonts w:ascii="Symbol" w:hAnsi="Symbol" w:hint="default"/>
      </w:rPr>
    </w:lvl>
    <w:lvl w:ilvl="4" w:tplc="04050003" w:tentative="1">
      <w:start w:val="1"/>
      <w:numFmt w:val="bullet"/>
      <w:lvlText w:val="o"/>
      <w:lvlJc w:val="left"/>
      <w:pPr>
        <w:ind w:left="3742" w:hanging="360"/>
      </w:pPr>
      <w:rPr>
        <w:rFonts w:ascii="Courier New" w:hAnsi="Courier New" w:cs="Courier New" w:hint="default"/>
      </w:rPr>
    </w:lvl>
    <w:lvl w:ilvl="5" w:tplc="04050005" w:tentative="1">
      <w:start w:val="1"/>
      <w:numFmt w:val="bullet"/>
      <w:lvlText w:val=""/>
      <w:lvlJc w:val="left"/>
      <w:pPr>
        <w:ind w:left="4462" w:hanging="360"/>
      </w:pPr>
      <w:rPr>
        <w:rFonts w:ascii="Wingdings" w:hAnsi="Wingdings" w:hint="default"/>
      </w:rPr>
    </w:lvl>
    <w:lvl w:ilvl="6" w:tplc="04050001" w:tentative="1">
      <w:start w:val="1"/>
      <w:numFmt w:val="bullet"/>
      <w:lvlText w:val=""/>
      <w:lvlJc w:val="left"/>
      <w:pPr>
        <w:ind w:left="5182" w:hanging="360"/>
      </w:pPr>
      <w:rPr>
        <w:rFonts w:ascii="Symbol" w:hAnsi="Symbol" w:hint="default"/>
      </w:rPr>
    </w:lvl>
    <w:lvl w:ilvl="7" w:tplc="04050003" w:tentative="1">
      <w:start w:val="1"/>
      <w:numFmt w:val="bullet"/>
      <w:lvlText w:val="o"/>
      <w:lvlJc w:val="left"/>
      <w:pPr>
        <w:ind w:left="5902" w:hanging="360"/>
      </w:pPr>
      <w:rPr>
        <w:rFonts w:ascii="Courier New" w:hAnsi="Courier New" w:cs="Courier New" w:hint="default"/>
      </w:rPr>
    </w:lvl>
    <w:lvl w:ilvl="8" w:tplc="04050005" w:tentative="1">
      <w:start w:val="1"/>
      <w:numFmt w:val="bullet"/>
      <w:lvlText w:val=""/>
      <w:lvlJc w:val="left"/>
      <w:pPr>
        <w:ind w:left="6622" w:hanging="360"/>
      </w:pPr>
      <w:rPr>
        <w:rFonts w:ascii="Wingdings" w:hAnsi="Wingdings" w:hint="default"/>
      </w:rPr>
    </w:lvl>
  </w:abstractNum>
  <w:abstractNum w:abstractNumId="19">
    <w:nsid w:val="24BD2E26"/>
    <w:multiLevelType w:val="hybridMultilevel"/>
    <w:tmpl w:val="2E7EEC62"/>
    <w:lvl w:ilvl="0" w:tplc="04050001">
      <w:start w:val="1"/>
      <w:numFmt w:val="bullet"/>
      <w:lvlText w:val=""/>
      <w:lvlJc w:val="left"/>
      <w:pPr>
        <w:ind w:left="862" w:hanging="360"/>
      </w:pPr>
      <w:rPr>
        <w:rFonts w:ascii="Symbol" w:hAnsi="Symbol" w:hint="default"/>
      </w:rPr>
    </w:lvl>
    <w:lvl w:ilvl="1" w:tplc="04050003" w:tentative="1">
      <w:start w:val="1"/>
      <w:numFmt w:val="bullet"/>
      <w:lvlText w:val="o"/>
      <w:lvlJc w:val="left"/>
      <w:pPr>
        <w:ind w:left="1582" w:hanging="360"/>
      </w:pPr>
      <w:rPr>
        <w:rFonts w:ascii="Courier New" w:hAnsi="Courier New" w:cs="Courier New" w:hint="default"/>
      </w:rPr>
    </w:lvl>
    <w:lvl w:ilvl="2" w:tplc="04050005" w:tentative="1">
      <w:start w:val="1"/>
      <w:numFmt w:val="bullet"/>
      <w:lvlText w:val=""/>
      <w:lvlJc w:val="left"/>
      <w:pPr>
        <w:ind w:left="2302" w:hanging="360"/>
      </w:pPr>
      <w:rPr>
        <w:rFonts w:ascii="Wingdings" w:hAnsi="Wingdings" w:hint="default"/>
      </w:rPr>
    </w:lvl>
    <w:lvl w:ilvl="3" w:tplc="04050001" w:tentative="1">
      <w:start w:val="1"/>
      <w:numFmt w:val="bullet"/>
      <w:lvlText w:val=""/>
      <w:lvlJc w:val="left"/>
      <w:pPr>
        <w:ind w:left="3022" w:hanging="360"/>
      </w:pPr>
      <w:rPr>
        <w:rFonts w:ascii="Symbol" w:hAnsi="Symbol" w:hint="default"/>
      </w:rPr>
    </w:lvl>
    <w:lvl w:ilvl="4" w:tplc="04050003" w:tentative="1">
      <w:start w:val="1"/>
      <w:numFmt w:val="bullet"/>
      <w:lvlText w:val="o"/>
      <w:lvlJc w:val="left"/>
      <w:pPr>
        <w:ind w:left="3742" w:hanging="360"/>
      </w:pPr>
      <w:rPr>
        <w:rFonts w:ascii="Courier New" w:hAnsi="Courier New" w:cs="Courier New" w:hint="default"/>
      </w:rPr>
    </w:lvl>
    <w:lvl w:ilvl="5" w:tplc="04050005" w:tentative="1">
      <w:start w:val="1"/>
      <w:numFmt w:val="bullet"/>
      <w:lvlText w:val=""/>
      <w:lvlJc w:val="left"/>
      <w:pPr>
        <w:ind w:left="4462" w:hanging="360"/>
      </w:pPr>
      <w:rPr>
        <w:rFonts w:ascii="Wingdings" w:hAnsi="Wingdings" w:hint="default"/>
      </w:rPr>
    </w:lvl>
    <w:lvl w:ilvl="6" w:tplc="04050001" w:tentative="1">
      <w:start w:val="1"/>
      <w:numFmt w:val="bullet"/>
      <w:lvlText w:val=""/>
      <w:lvlJc w:val="left"/>
      <w:pPr>
        <w:ind w:left="5182" w:hanging="360"/>
      </w:pPr>
      <w:rPr>
        <w:rFonts w:ascii="Symbol" w:hAnsi="Symbol" w:hint="default"/>
      </w:rPr>
    </w:lvl>
    <w:lvl w:ilvl="7" w:tplc="04050003" w:tentative="1">
      <w:start w:val="1"/>
      <w:numFmt w:val="bullet"/>
      <w:lvlText w:val="o"/>
      <w:lvlJc w:val="left"/>
      <w:pPr>
        <w:ind w:left="5902" w:hanging="360"/>
      </w:pPr>
      <w:rPr>
        <w:rFonts w:ascii="Courier New" w:hAnsi="Courier New" w:cs="Courier New" w:hint="default"/>
      </w:rPr>
    </w:lvl>
    <w:lvl w:ilvl="8" w:tplc="04050005" w:tentative="1">
      <w:start w:val="1"/>
      <w:numFmt w:val="bullet"/>
      <w:lvlText w:val=""/>
      <w:lvlJc w:val="left"/>
      <w:pPr>
        <w:ind w:left="6622" w:hanging="360"/>
      </w:pPr>
      <w:rPr>
        <w:rFonts w:ascii="Wingdings" w:hAnsi="Wingdings" w:hint="default"/>
      </w:rPr>
    </w:lvl>
  </w:abstractNum>
  <w:abstractNum w:abstractNumId="20">
    <w:nsid w:val="25BE1EB5"/>
    <w:multiLevelType w:val="hybridMultilevel"/>
    <w:tmpl w:val="0A92010E"/>
    <w:lvl w:ilvl="0" w:tplc="E0363162">
      <w:start w:val="1"/>
      <w:numFmt w:val="decimal"/>
      <w:lvlText w:val="%1."/>
      <w:lvlJc w:val="left"/>
      <w:pPr>
        <w:ind w:left="502" w:hanging="360"/>
      </w:pPr>
      <w:rPr>
        <w:rFonts w:hint="default"/>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21">
    <w:nsid w:val="29847487"/>
    <w:multiLevelType w:val="hybridMultilevel"/>
    <w:tmpl w:val="5C00C910"/>
    <w:lvl w:ilvl="0" w:tplc="04050001">
      <w:start w:val="1"/>
      <w:numFmt w:val="bullet"/>
      <w:lvlText w:val=""/>
      <w:lvlJc w:val="left"/>
      <w:pPr>
        <w:ind w:left="862" w:hanging="360"/>
      </w:pPr>
      <w:rPr>
        <w:rFonts w:ascii="Symbol" w:hAnsi="Symbol" w:hint="default"/>
      </w:rPr>
    </w:lvl>
    <w:lvl w:ilvl="1" w:tplc="04050003" w:tentative="1">
      <w:start w:val="1"/>
      <w:numFmt w:val="bullet"/>
      <w:lvlText w:val="o"/>
      <w:lvlJc w:val="left"/>
      <w:pPr>
        <w:ind w:left="1582" w:hanging="360"/>
      </w:pPr>
      <w:rPr>
        <w:rFonts w:ascii="Courier New" w:hAnsi="Courier New" w:cs="Courier New" w:hint="default"/>
      </w:rPr>
    </w:lvl>
    <w:lvl w:ilvl="2" w:tplc="04050005" w:tentative="1">
      <w:start w:val="1"/>
      <w:numFmt w:val="bullet"/>
      <w:lvlText w:val=""/>
      <w:lvlJc w:val="left"/>
      <w:pPr>
        <w:ind w:left="2302" w:hanging="360"/>
      </w:pPr>
      <w:rPr>
        <w:rFonts w:ascii="Wingdings" w:hAnsi="Wingdings" w:hint="default"/>
      </w:rPr>
    </w:lvl>
    <w:lvl w:ilvl="3" w:tplc="04050001" w:tentative="1">
      <w:start w:val="1"/>
      <w:numFmt w:val="bullet"/>
      <w:lvlText w:val=""/>
      <w:lvlJc w:val="left"/>
      <w:pPr>
        <w:ind w:left="3022" w:hanging="360"/>
      </w:pPr>
      <w:rPr>
        <w:rFonts w:ascii="Symbol" w:hAnsi="Symbol" w:hint="default"/>
      </w:rPr>
    </w:lvl>
    <w:lvl w:ilvl="4" w:tplc="04050003" w:tentative="1">
      <w:start w:val="1"/>
      <w:numFmt w:val="bullet"/>
      <w:lvlText w:val="o"/>
      <w:lvlJc w:val="left"/>
      <w:pPr>
        <w:ind w:left="3742" w:hanging="360"/>
      </w:pPr>
      <w:rPr>
        <w:rFonts w:ascii="Courier New" w:hAnsi="Courier New" w:cs="Courier New" w:hint="default"/>
      </w:rPr>
    </w:lvl>
    <w:lvl w:ilvl="5" w:tplc="04050005" w:tentative="1">
      <w:start w:val="1"/>
      <w:numFmt w:val="bullet"/>
      <w:lvlText w:val=""/>
      <w:lvlJc w:val="left"/>
      <w:pPr>
        <w:ind w:left="4462" w:hanging="360"/>
      </w:pPr>
      <w:rPr>
        <w:rFonts w:ascii="Wingdings" w:hAnsi="Wingdings" w:hint="default"/>
      </w:rPr>
    </w:lvl>
    <w:lvl w:ilvl="6" w:tplc="04050001" w:tentative="1">
      <w:start w:val="1"/>
      <w:numFmt w:val="bullet"/>
      <w:lvlText w:val=""/>
      <w:lvlJc w:val="left"/>
      <w:pPr>
        <w:ind w:left="5182" w:hanging="360"/>
      </w:pPr>
      <w:rPr>
        <w:rFonts w:ascii="Symbol" w:hAnsi="Symbol" w:hint="default"/>
      </w:rPr>
    </w:lvl>
    <w:lvl w:ilvl="7" w:tplc="04050003" w:tentative="1">
      <w:start w:val="1"/>
      <w:numFmt w:val="bullet"/>
      <w:lvlText w:val="o"/>
      <w:lvlJc w:val="left"/>
      <w:pPr>
        <w:ind w:left="5902" w:hanging="360"/>
      </w:pPr>
      <w:rPr>
        <w:rFonts w:ascii="Courier New" w:hAnsi="Courier New" w:cs="Courier New" w:hint="default"/>
      </w:rPr>
    </w:lvl>
    <w:lvl w:ilvl="8" w:tplc="04050005" w:tentative="1">
      <w:start w:val="1"/>
      <w:numFmt w:val="bullet"/>
      <w:lvlText w:val=""/>
      <w:lvlJc w:val="left"/>
      <w:pPr>
        <w:ind w:left="6622" w:hanging="360"/>
      </w:pPr>
      <w:rPr>
        <w:rFonts w:ascii="Wingdings" w:hAnsi="Wingdings" w:hint="default"/>
      </w:rPr>
    </w:lvl>
  </w:abstractNum>
  <w:abstractNum w:abstractNumId="22">
    <w:nsid w:val="2B8433BC"/>
    <w:multiLevelType w:val="hybridMultilevel"/>
    <w:tmpl w:val="218A30F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nsid w:val="2C8E0288"/>
    <w:multiLevelType w:val="hybridMultilevel"/>
    <w:tmpl w:val="8FE0F656"/>
    <w:lvl w:ilvl="0" w:tplc="04050001">
      <w:start w:val="1"/>
      <w:numFmt w:val="bullet"/>
      <w:lvlText w:val=""/>
      <w:lvlJc w:val="left"/>
      <w:pPr>
        <w:ind w:left="862" w:hanging="360"/>
      </w:pPr>
      <w:rPr>
        <w:rFonts w:ascii="Symbol" w:hAnsi="Symbol" w:hint="default"/>
      </w:rPr>
    </w:lvl>
    <w:lvl w:ilvl="1" w:tplc="04050003" w:tentative="1">
      <w:start w:val="1"/>
      <w:numFmt w:val="bullet"/>
      <w:lvlText w:val="o"/>
      <w:lvlJc w:val="left"/>
      <w:pPr>
        <w:ind w:left="1582" w:hanging="360"/>
      </w:pPr>
      <w:rPr>
        <w:rFonts w:ascii="Courier New" w:hAnsi="Courier New" w:cs="Courier New" w:hint="default"/>
      </w:rPr>
    </w:lvl>
    <w:lvl w:ilvl="2" w:tplc="04050005" w:tentative="1">
      <w:start w:val="1"/>
      <w:numFmt w:val="bullet"/>
      <w:lvlText w:val=""/>
      <w:lvlJc w:val="left"/>
      <w:pPr>
        <w:ind w:left="2302" w:hanging="360"/>
      </w:pPr>
      <w:rPr>
        <w:rFonts w:ascii="Wingdings" w:hAnsi="Wingdings" w:hint="default"/>
      </w:rPr>
    </w:lvl>
    <w:lvl w:ilvl="3" w:tplc="04050001" w:tentative="1">
      <w:start w:val="1"/>
      <w:numFmt w:val="bullet"/>
      <w:lvlText w:val=""/>
      <w:lvlJc w:val="left"/>
      <w:pPr>
        <w:ind w:left="3022" w:hanging="360"/>
      </w:pPr>
      <w:rPr>
        <w:rFonts w:ascii="Symbol" w:hAnsi="Symbol" w:hint="default"/>
      </w:rPr>
    </w:lvl>
    <w:lvl w:ilvl="4" w:tplc="04050003" w:tentative="1">
      <w:start w:val="1"/>
      <w:numFmt w:val="bullet"/>
      <w:lvlText w:val="o"/>
      <w:lvlJc w:val="left"/>
      <w:pPr>
        <w:ind w:left="3742" w:hanging="360"/>
      </w:pPr>
      <w:rPr>
        <w:rFonts w:ascii="Courier New" w:hAnsi="Courier New" w:cs="Courier New" w:hint="default"/>
      </w:rPr>
    </w:lvl>
    <w:lvl w:ilvl="5" w:tplc="04050005" w:tentative="1">
      <w:start w:val="1"/>
      <w:numFmt w:val="bullet"/>
      <w:lvlText w:val=""/>
      <w:lvlJc w:val="left"/>
      <w:pPr>
        <w:ind w:left="4462" w:hanging="360"/>
      </w:pPr>
      <w:rPr>
        <w:rFonts w:ascii="Wingdings" w:hAnsi="Wingdings" w:hint="default"/>
      </w:rPr>
    </w:lvl>
    <w:lvl w:ilvl="6" w:tplc="04050001" w:tentative="1">
      <w:start w:val="1"/>
      <w:numFmt w:val="bullet"/>
      <w:lvlText w:val=""/>
      <w:lvlJc w:val="left"/>
      <w:pPr>
        <w:ind w:left="5182" w:hanging="360"/>
      </w:pPr>
      <w:rPr>
        <w:rFonts w:ascii="Symbol" w:hAnsi="Symbol" w:hint="default"/>
      </w:rPr>
    </w:lvl>
    <w:lvl w:ilvl="7" w:tplc="04050003" w:tentative="1">
      <w:start w:val="1"/>
      <w:numFmt w:val="bullet"/>
      <w:lvlText w:val="o"/>
      <w:lvlJc w:val="left"/>
      <w:pPr>
        <w:ind w:left="5902" w:hanging="360"/>
      </w:pPr>
      <w:rPr>
        <w:rFonts w:ascii="Courier New" w:hAnsi="Courier New" w:cs="Courier New" w:hint="default"/>
      </w:rPr>
    </w:lvl>
    <w:lvl w:ilvl="8" w:tplc="04050005" w:tentative="1">
      <w:start w:val="1"/>
      <w:numFmt w:val="bullet"/>
      <w:lvlText w:val=""/>
      <w:lvlJc w:val="left"/>
      <w:pPr>
        <w:ind w:left="6622" w:hanging="360"/>
      </w:pPr>
      <w:rPr>
        <w:rFonts w:ascii="Wingdings" w:hAnsi="Wingdings" w:hint="default"/>
      </w:rPr>
    </w:lvl>
  </w:abstractNum>
  <w:abstractNum w:abstractNumId="24">
    <w:nsid w:val="2DF83E12"/>
    <w:multiLevelType w:val="hybridMultilevel"/>
    <w:tmpl w:val="13BC651A"/>
    <w:lvl w:ilvl="0" w:tplc="04050001">
      <w:start w:val="1"/>
      <w:numFmt w:val="bullet"/>
      <w:lvlText w:val=""/>
      <w:lvlJc w:val="left"/>
      <w:pPr>
        <w:ind w:left="862" w:hanging="360"/>
      </w:pPr>
      <w:rPr>
        <w:rFonts w:ascii="Symbol" w:hAnsi="Symbol" w:hint="default"/>
      </w:rPr>
    </w:lvl>
    <w:lvl w:ilvl="1" w:tplc="04050003" w:tentative="1">
      <w:start w:val="1"/>
      <w:numFmt w:val="bullet"/>
      <w:lvlText w:val="o"/>
      <w:lvlJc w:val="left"/>
      <w:pPr>
        <w:ind w:left="1582" w:hanging="360"/>
      </w:pPr>
      <w:rPr>
        <w:rFonts w:ascii="Courier New" w:hAnsi="Courier New" w:cs="Courier New" w:hint="default"/>
      </w:rPr>
    </w:lvl>
    <w:lvl w:ilvl="2" w:tplc="04050005" w:tentative="1">
      <w:start w:val="1"/>
      <w:numFmt w:val="bullet"/>
      <w:lvlText w:val=""/>
      <w:lvlJc w:val="left"/>
      <w:pPr>
        <w:ind w:left="2302" w:hanging="360"/>
      </w:pPr>
      <w:rPr>
        <w:rFonts w:ascii="Wingdings" w:hAnsi="Wingdings" w:hint="default"/>
      </w:rPr>
    </w:lvl>
    <w:lvl w:ilvl="3" w:tplc="04050001" w:tentative="1">
      <w:start w:val="1"/>
      <w:numFmt w:val="bullet"/>
      <w:lvlText w:val=""/>
      <w:lvlJc w:val="left"/>
      <w:pPr>
        <w:ind w:left="3022" w:hanging="360"/>
      </w:pPr>
      <w:rPr>
        <w:rFonts w:ascii="Symbol" w:hAnsi="Symbol" w:hint="default"/>
      </w:rPr>
    </w:lvl>
    <w:lvl w:ilvl="4" w:tplc="04050003" w:tentative="1">
      <w:start w:val="1"/>
      <w:numFmt w:val="bullet"/>
      <w:lvlText w:val="o"/>
      <w:lvlJc w:val="left"/>
      <w:pPr>
        <w:ind w:left="3742" w:hanging="360"/>
      </w:pPr>
      <w:rPr>
        <w:rFonts w:ascii="Courier New" w:hAnsi="Courier New" w:cs="Courier New" w:hint="default"/>
      </w:rPr>
    </w:lvl>
    <w:lvl w:ilvl="5" w:tplc="04050005" w:tentative="1">
      <w:start w:val="1"/>
      <w:numFmt w:val="bullet"/>
      <w:lvlText w:val=""/>
      <w:lvlJc w:val="left"/>
      <w:pPr>
        <w:ind w:left="4462" w:hanging="360"/>
      </w:pPr>
      <w:rPr>
        <w:rFonts w:ascii="Wingdings" w:hAnsi="Wingdings" w:hint="default"/>
      </w:rPr>
    </w:lvl>
    <w:lvl w:ilvl="6" w:tplc="04050001" w:tentative="1">
      <w:start w:val="1"/>
      <w:numFmt w:val="bullet"/>
      <w:lvlText w:val=""/>
      <w:lvlJc w:val="left"/>
      <w:pPr>
        <w:ind w:left="5182" w:hanging="360"/>
      </w:pPr>
      <w:rPr>
        <w:rFonts w:ascii="Symbol" w:hAnsi="Symbol" w:hint="default"/>
      </w:rPr>
    </w:lvl>
    <w:lvl w:ilvl="7" w:tplc="04050003" w:tentative="1">
      <w:start w:val="1"/>
      <w:numFmt w:val="bullet"/>
      <w:lvlText w:val="o"/>
      <w:lvlJc w:val="left"/>
      <w:pPr>
        <w:ind w:left="5902" w:hanging="360"/>
      </w:pPr>
      <w:rPr>
        <w:rFonts w:ascii="Courier New" w:hAnsi="Courier New" w:cs="Courier New" w:hint="default"/>
      </w:rPr>
    </w:lvl>
    <w:lvl w:ilvl="8" w:tplc="04050005" w:tentative="1">
      <w:start w:val="1"/>
      <w:numFmt w:val="bullet"/>
      <w:lvlText w:val=""/>
      <w:lvlJc w:val="left"/>
      <w:pPr>
        <w:ind w:left="6622" w:hanging="360"/>
      </w:pPr>
      <w:rPr>
        <w:rFonts w:ascii="Wingdings" w:hAnsi="Wingdings" w:hint="default"/>
      </w:rPr>
    </w:lvl>
  </w:abstractNum>
  <w:abstractNum w:abstractNumId="25">
    <w:nsid w:val="34FF620F"/>
    <w:multiLevelType w:val="hybridMultilevel"/>
    <w:tmpl w:val="330A6530"/>
    <w:lvl w:ilvl="0" w:tplc="04050001">
      <w:start w:val="1"/>
      <w:numFmt w:val="bullet"/>
      <w:lvlText w:val=""/>
      <w:lvlJc w:val="left"/>
      <w:pPr>
        <w:ind w:left="862" w:hanging="360"/>
      </w:pPr>
      <w:rPr>
        <w:rFonts w:ascii="Symbol" w:hAnsi="Symbol" w:hint="default"/>
      </w:rPr>
    </w:lvl>
    <w:lvl w:ilvl="1" w:tplc="04050003" w:tentative="1">
      <w:start w:val="1"/>
      <w:numFmt w:val="bullet"/>
      <w:lvlText w:val="o"/>
      <w:lvlJc w:val="left"/>
      <w:pPr>
        <w:ind w:left="1582" w:hanging="360"/>
      </w:pPr>
      <w:rPr>
        <w:rFonts w:ascii="Courier New" w:hAnsi="Courier New" w:cs="Courier New" w:hint="default"/>
      </w:rPr>
    </w:lvl>
    <w:lvl w:ilvl="2" w:tplc="04050005" w:tentative="1">
      <w:start w:val="1"/>
      <w:numFmt w:val="bullet"/>
      <w:lvlText w:val=""/>
      <w:lvlJc w:val="left"/>
      <w:pPr>
        <w:ind w:left="2302" w:hanging="360"/>
      </w:pPr>
      <w:rPr>
        <w:rFonts w:ascii="Wingdings" w:hAnsi="Wingdings" w:hint="default"/>
      </w:rPr>
    </w:lvl>
    <w:lvl w:ilvl="3" w:tplc="04050001" w:tentative="1">
      <w:start w:val="1"/>
      <w:numFmt w:val="bullet"/>
      <w:lvlText w:val=""/>
      <w:lvlJc w:val="left"/>
      <w:pPr>
        <w:ind w:left="3022" w:hanging="360"/>
      </w:pPr>
      <w:rPr>
        <w:rFonts w:ascii="Symbol" w:hAnsi="Symbol" w:hint="default"/>
      </w:rPr>
    </w:lvl>
    <w:lvl w:ilvl="4" w:tplc="04050003" w:tentative="1">
      <w:start w:val="1"/>
      <w:numFmt w:val="bullet"/>
      <w:lvlText w:val="o"/>
      <w:lvlJc w:val="left"/>
      <w:pPr>
        <w:ind w:left="3742" w:hanging="360"/>
      </w:pPr>
      <w:rPr>
        <w:rFonts w:ascii="Courier New" w:hAnsi="Courier New" w:cs="Courier New" w:hint="default"/>
      </w:rPr>
    </w:lvl>
    <w:lvl w:ilvl="5" w:tplc="04050005" w:tentative="1">
      <w:start w:val="1"/>
      <w:numFmt w:val="bullet"/>
      <w:lvlText w:val=""/>
      <w:lvlJc w:val="left"/>
      <w:pPr>
        <w:ind w:left="4462" w:hanging="360"/>
      </w:pPr>
      <w:rPr>
        <w:rFonts w:ascii="Wingdings" w:hAnsi="Wingdings" w:hint="default"/>
      </w:rPr>
    </w:lvl>
    <w:lvl w:ilvl="6" w:tplc="04050001" w:tentative="1">
      <w:start w:val="1"/>
      <w:numFmt w:val="bullet"/>
      <w:lvlText w:val=""/>
      <w:lvlJc w:val="left"/>
      <w:pPr>
        <w:ind w:left="5182" w:hanging="360"/>
      </w:pPr>
      <w:rPr>
        <w:rFonts w:ascii="Symbol" w:hAnsi="Symbol" w:hint="default"/>
      </w:rPr>
    </w:lvl>
    <w:lvl w:ilvl="7" w:tplc="04050003" w:tentative="1">
      <w:start w:val="1"/>
      <w:numFmt w:val="bullet"/>
      <w:lvlText w:val="o"/>
      <w:lvlJc w:val="left"/>
      <w:pPr>
        <w:ind w:left="5902" w:hanging="360"/>
      </w:pPr>
      <w:rPr>
        <w:rFonts w:ascii="Courier New" w:hAnsi="Courier New" w:cs="Courier New" w:hint="default"/>
      </w:rPr>
    </w:lvl>
    <w:lvl w:ilvl="8" w:tplc="04050005" w:tentative="1">
      <w:start w:val="1"/>
      <w:numFmt w:val="bullet"/>
      <w:lvlText w:val=""/>
      <w:lvlJc w:val="left"/>
      <w:pPr>
        <w:ind w:left="6622" w:hanging="360"/>
      </w:pPr>
      <w:rPr>
        <w:rFonts w:ascii="Wingdings" w:hAnsi="Wingdings" w:hint="default"/>
      </w:rPr>
    </w:lvl>
  </w:abstractNum>
  <w:abstractNum w:abstractNumId="26">
    <w:nsid w:val="39331C5E"/>
    <w:multiLevelType w:val="multilevel"/>
    <w:tmpl w:val="C742DD66"/>
    <w:lvl w:ilvl="0">
      <w:start w:val="1"/>
      <w:numFmt w:val="decimal"/>
      <w:suff w:val="space"/>
      <w:lvlText w:val="%1."/>
      <w:lvlJc w:val="left"/>
      <w:pPr>
        <w:ind w:left="567" w:hanging="283"/>
      </w:pPr>
      <w:rPr>
        <w:rFonts w:hint="default"/>
        <w:b/>
        <w:bCs w:val="0"/>
        <w:i w:val="0"/>
        <w:iCs w:val="0"/>
        <w:caps w:val="0"/>
        <w:smallCaps w:val="0"/>
        <w:strike w:val="0"/>
        <w:dstrike w:val="0"/>
        <w:noProof w:val="0"/>
        <w:vanish w:val="0"/>
        <w:color w:val="000000"/>
        <w:spacing w:val="0"/>
        <w:kern w:val="0"/>
        <w:position w:val="0"/>
        <w:sz w:val="28"/>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isLgl/>
      <w:suff w:val="space"/>
      <w:lvlText w:val="%1.%2."/>
      <w:lvlJc w:val="left"/>
      <w:pPr>
        <w:ind w:left="567" w:hanging="283"/>
      </w:pPr>
      <w:rPr>
        <w:rFonts w:hint="default"/>
      </w:rPr>
    </w:lvl>
    <w:lvl w:ilvl="2">
      <w:start w:val="1"/>
      <w:numFmt w:val="decimal"/>
      <w:isLgl/>
      <w:suff w:val="space"/>
      <w:lvlText w:val="%1.%2.%3."/>
      <w:lvlJc w:val="left"/>
      <w:pPr>
        <w:ind w:left="567" w:hanging="283"/>
      </w:pPr>
      <w:rPr>
        <w:rFonts w:hint="default"/>
      </w:rPr>
    </w:lvl>
    <w:lvl w:ilvl="3">
      <w:start w:val="1"/>
      <w:numFmt w:val="decimal"/>
      <w:isLgl/>
      <w:suff w:val="space"/>
      <w:lvlText w:val="%1.%2.%3.%4."/>
      <w:lvlJc w:val="left"/>
      <w:pPr>
        <w:ind w:left="567" w:hanging="283"/>
      </w:pPr>
      <w:rPr>
        <w:rFonts w:hint="default"/>
      </w:rPr>
    </w:lvl>
    <w:lvl w:ilvl="4">
      <w:start w:val="1"/>
      <w:numFmt w:val="decimal"/>
      <w:isLgl/>
      <w:suff w:val="space"/>
      <w:lvlText w:val="%1.%2.%3.%4.%5."/>
      <w:lvlJc w:val="left"/>
      <w:pPr>
        <w:ind w:left="567" w:hanging="283"/>
      </w:pPr>
      <w:rPr>
        <w:rFonts w:hint="default"/>
      </w:rPr>
    </w:lvl>
    <w:lvl w:ilvl="5">
      <w:start w:val="1"/>
      <w:numFmt w:val="decimal"/>
      <w:isLgl/>
      <w:suff w:val="space"/>
      <w:lvlText w:val="%1.%2.%3.%4.%5.%6."/>
      <w:lvlJc w:val="left"/>
      <w:pPr>
        <w:ind w:left="567" w:hanging="283"/>
      </w:pPr>
      <w:rPr>
        <w:rFonts w:hint="default"/>
      </w:rPr>
    </w:lvl>
    <w:lvl w:ilvl="6">
      <w:start w:val="1"/>
      <w:numFmt w:val="decimal"/>
      <w:isLgl/>
      <w:suff w:val="space"/>
      <w:lvlText w:val="%1.%2.%3.%4.%5.%6.%7."/>
      <w:lvlJc w:val="left"/>
      <w:pPr>
        <w:ind w:left="567" w:hanging="283"/>
      </w:pPr>
      <w:rPr>
        <w:rFonts w:hint="default"/>
      </w:rPr>
    </w:lvl>
    <w:lvl w:ilvl="7">
      <w:start w:val="1"/>
      <w:numFmt w:val="decimal"/>
      <w:isLgl/>
      <w:suff w:val="space"/>
      <w:lvlText w:val="%1.%2.%3.%4.%5.%6.%7.%8."/>
      <w:lvlJc w:val="left"/>
      <w:pPr>
        <w:ind w:left="567" w:hanging="283"/>
      </w:pPr>
      <w:rPr>
        <w:rFonts w:hint="default"/>
      </w:rPr>
    </w:lvl>
    <w:lvl w:ilvl="8">
      <w:start w:val="1"/>
      <w:numFmt w:val="decimal"/>
      <w:isLgl/>
      <w:suff w:val="space"/>
      <w:lvlText w:val="%1.%2.%3.%4.%5.%6.%7.%8.%9."/>
      <w:lvlJc w:val="left"/>
      <w:pPr>
        <w:ind w:left="567" w:hanging="283"/>
      </w:pPr>
      <w:rPr>
        <w:rFonts w:hint="default"/>
      </w:rPr>
    </w:lvl>
  </w:abstractNum>
  <w:abstractNum w:abstractNumId="27">
    <w:nsid w:val="39F8216F"/>
    <w:multiLevelType w:val="hybridMultilevel"/>
    <w:tmpl w:val="01E64850"/>
    <w:lvl w:ilvl="0" w:tplc="86863956">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nsid w:val="39FF3D26"/>
    <w:multiLevelType w:val="multilevel"/>
    <w:tmpl w:val="FE5EFEA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9">
    <w:nsid w:val="3AB979AA"/>
    <w:multiLevelType w:val="hybridMultilevel"/>
    <w:tmpl w:val="84AACFF8"/>
    <w:lvl w:ilvl="0" w:tplc="04050001">
      <w:start w:val="1"/>
      <w:numFmt w:val="bullet"/>
      <w:lvlText w:val=""/>
      <w:lvlJc w:val="left"/>
      <w:pPr>
        <w:ind w:left="862" w:hanging="360"/>
      </w:pPr>
      <w:rPr>
        <w:rFonts w:ascii="Symbol" w:hAnsi="Symbol" w:hint="default"/>
      </w:rPr>
    </w:lvl>
    <w:lvl w:ilvl="1" w:tplc="04050003" w:tentative="1">
      <w:start w:val="1"/>
      <w:numFmt w:val="bullet"/>
      <w:lvlText w:val="o"/>
      <w:lvlJc w:val="left"/>
      <w:pPr>
        <w:ind w:left="1582" w:hanging="360"/>
      </w:pPr>
      <w:rPr>
        <w:rFonts w:ascii="Courier New" w:hAnsi="Courier New" w:cs="Courier New" w:hint="default"/>
      </w:rPr>
    </w:lvl>
    <w:lvl w:ilvl="2" w:tplc="04050005" w:tentative="1">
      <w:start w:val="1"/>
      <w:numFmt w:val="bullet"/>
      <w:lvlText w:val=""/>
      <w:lvlJc w:val="left"/>
      <w:pPr>
        <w:ind w:left="2302" w:hanging="360"/>
      </w:pPr>
      <w:rPr>
        <w:rFonts w:ascii="Wingdings" w:hAnsi="Wingdings" w:hint="default"/>
      </w:rPr>
    </w:lvl>
    <w:lvl w:ilvl="3" w:tplc="04050001" w:tentative="1">
      <w:start w:val="1"/>
      <w:numFmt w:val="bullet"/>
      <w:lvlText w:val=""/>
      <w:lvlJc w:val="left"/>
      <w:pPr>
        <w:ind w:left="3022" w:hanging="360"/>
      </w:pPr>
      <w:rPr>
        <w:rFonts w:ascii="Symbol" w:hAnsi="Symbol" w:hint="default"/>
      </w:rPr>
    </w:lvl>
    <w:lvl w:ilvl="4" w:tplc="04050003" w:tentative="1">
      <w:start w:val="1"/>
      <w:numFmt w:val="bullet"/>
      <w:lvlText w:val="o"/>
      <w:lvlJc w:val="left"/>
      <w:pPr>
        <w:ind w:left="3742" w:hanging="360"/>
      </w:pPr>
      <w:rPr>
        <w:rFonts w:ascii="Courier New" w:hAnsi="Courier New" w:cs="Courier New" w:hint="default"/>
      </w:rPr>
    </w:lvl>
    <w:lvl w:ilvl="5" w:tplc="04050005" w:tentative="1">
      <w:start w:val="1"/>
      <w:numFmt w:val="bullet"/>
      <w:lvlText w:val=""/>
      <w:lvlJc w:val="left"/>
      <w:pPr>
        <w:ind w:left="4462" w:hanging="360"/>
      </w:pPr>
      <w:rPr>
        <w:rFonts w:ascii="Wingdings" w:hAnsi="Wingdings" w:hint="default"/>
      </w:rPr>
    </w:lvl>
    <w:lvl w:ilvl="6" w:tplc="04050001" w:tentative="1">
      <w:start w:val="1"/>
      <w:numFmt w:val="bullet"/>
      <w:lvlText w:val=""/>
      <w:lvlJc w:val="left"/>
      <w:pPr>
        <w:ind w:left="5182" w:hanging="360"/>
      </w:pPr>
      <w:rPr>
        <w:rFonts w:ascii="Symbol" w:hAnsi="Symbol" w:hint="default"/>
      </w:rPr>
    </w:lvl>
    <w:lvl w:ilvl="7" w:tplc="04050003" w:tentative="1">
      <w:start w:val="1"/>
      <w:numFmt w:val="bullet"/>
      <w:lvlText w:val="o"/>
      <w:lvlJc w:val="left"/>
      <w:pPr>
        <w:ind w:left="5902" w:hanging="360"/>
      </w:pPr>
      <w:rPr>
        <w:rFonts w:ascii="Courier New" w:hAnsi="Courier New" w:cs="Courier New" w:hint="default"/>
      </w:rPr>
    </w:lvl>
    <w:lvl w:ilvl="8" w:tplc="04050005" w:tentative="1">
      <w:start w:val="1"/>
      <w:numFmt w:val="bullet"/>
      <w:lvlText w:val=""/>
      <w:lvlJc w:val="left"/>
      <w:pPr>
        <w:ind w:left="6622" w:hanging="360"/>
      </w:pPr>
      <w:rPr>
        <w:rFonts w:ascii="Wingdings" w:hAnsi="Wingdings" w:hint="default"/>
      </w:rPr>
    </w:lvl>
  </w:abstractNum>
  <w:abstractNum w:abstractNumId="30">
    <w:nsid w:val="3E12076A"/>
    <w:multiLevelType w:val="hybridMultilevel"/>
    <w:tmpl w:val="8F30B14A"/>
    <w:lvl w:ilvl="0" w:tplc="4D6EDCDE">
      <w:numFmt w:val="bullet"/>
      <w:lvlText w:val="-"/>
      <w:lvlJc w:val="left"/>
      <w:pPr>
        <w:tabs>
          <w:tab w:val="num" w:pos="720"/>
        </w:tabs>
        <w:ind w:left="720" w:hanging="360"/>
      </w:pPr>
      <w:rPr>
        <w:rFonts w:ascii="Times New Roman" w:eastAsia="Times New Roman" w:hAnsi="Times New Roman" w:cs="Times New Roman" w:hint="default"/>
      </w:rPr>
    </w:lvl>
    <w:lvl w:ilvl="1" w:tplc="0A6E8E14">
      <w:numFmt w:val="bullet"/>
      <w:lvlText w:val="–"/>
      <w:lvlJc w:val="left"/>
      <w:pPr>
        <w:tabs>
          <w:tab w:val="num" w:pos="1440"/>
        </w:tabs>
        <w:ind w:left="1440" w:hanging="360"/>
      </w:pPr>
      <w:rPr>
        <w:rFonts w:ascii="Times New Roman" w:eastAsia="Times New Roman" w:hAnsi="Times New Roman" w:cs="Times New Roman"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1">
    <w:nsid w:val="3EF80181"/>
    <w:multiLevelType w:val="hybridMultilevel"/>
    <w:tmpl w:val="BC62A584"/>
    <w:lvl w:ilvl="0" w:tplc="04050001">
      <w:start w:val="1"/>
      <w:numFmt w:val="bullet"/>
      <w:lvlText w:val=""/>
      <w:lvlJc w:val="left"/>
      <w:pPr>
        <w:ind w:left="862" w:hanging="360"/>
      </w:pPr>
      <w:rPr>
        <w:rFonts w:ascii="Symbol" w:hAnsi="Symbol" w:hint="default"/>
      </w:rPr>
    </w:lvl>
    <w:lvl w:ilvl="1" w:tplc="04050003" w:tentative="1">
      <w:start w:val="1"/>
      <w:numFmt w:val="bullet"/>
      <w:lvlText w:val="o"/>
      <w:lvlJc w:val="left"/>
      <w:pPr>
        <w:ind w:left="1582" w:hanging="360"/>
      </w:pPr>
      <w:rPr>
        <w:rFonts w:ascii="Courier New" w:hAnsi="Courier New" w:cs="Courier New" w:hint="default"/>
      </w:rPr>
    </w:lvl>
    <w:lvl w:ilvl="2" w:tplc="04050005" w:tentative="1">
      <w:start w:val="1"/>
      <w:numFmt w:val="bullet"/>
      <w:lvlText w:val=""/>
      <w:lvlJc w:val="left"/>
      <w:pPr>
        <w:ind w:left="2302" w:hanging="360"/>
      </w:pPr>
      <w:rPr>
        <w:rFonts w:ascii="Wingdings" w:hAnsi="Wingdings" w:hint="default"/>
      </w:rPr>
    </w:lvl>
    <w:lvl w:ilvl="3" w:tplc="04050001" w:tentative="1">
      <w:start w:val="1"/>
      <w:numFmt w:val="bullet"/>
      <w:lvlText w:val=""/>
      <w:lvlJc w:val="left"/>
      <w:pPr>
        <w:ind w:left="3022" w:hanging="360"/>
      </w:pPr>
      <w:rPr>
        <w:rFonts w:ascii="Symbol" w:hAnsi="Symbol" w:hint="default"/>
      </w:rPr>
    </w:lvl>
    <w:lvl w:ilvl="4" w:tplc="04050003" w:tentative="1">
      <w:start w:val="1"/>
      <w:numFmt w:val="bullet"/>
      <w:lvlText w:val="o"/>
      <w:lvlJc w:val="left"/>
      <w:pPr>
        <w:ind w:left="3742" w:hanging="360"/>
      </w:pPr>
      <w:rPr>
        <w:rFonts w:ascii="Courier New" w:hAnsi="Courier New" w:cs="Courier New" w:hint="default"/>
      </w:rPr>
    </w:lvl>
    <w:lvl w:ilvl="5" w:tplc="04050005" w:tentative="1">
      <w:start w:val="1"/>
      <w:numFmt w:val="bullet"/>
      <w:lvlText w:val=""/>
      <w:lvlJc w:val="left"/>
      <w:pPr>
        <w:ind w:left="4462" w:hanging="360"/>
      </w:pPr>
      <w:rPr>
        <w:rFonts w:ascii="Wingdings" w:hAnsi="Wingdings" w:hint="default"/>
      </w:rPr>
    </w:lvl>
    <w:lvl w:ilvl="6" w:tplc="04050001" w:tentative="1">
      <w:start w:val="1"/>
      <w:numFmt w:val="bullet"/>
      <w:lvlText w:val=""/>
      <w:lvlJc w:val="left"/>
      <w:pPr>
        <w:ind w:left="5182" w:hanging="360"/>
      </w:pPr>
      <w:rPr>
        <w:rFonts w:ascii="Symbol" w:hAnsi="Symbol" w:hint="default"/>
      </w:rPr>
    </w:lvl>
    <w:lvl w:ilvl="7" w:tplc="04050003" w:tentative="1">
      <w:start w:val="1"/>
      <w:numFmt w:val="bullet"/>
      <w:lvlText w:val="o"/>
      <w:lvlJc w:val="left"/>
      <w:pPr>
        <w:ind w:left="5902" w:hanging="360"/>
      </w:pPr>
      <w:rPr>
        <w:rFonts w:ascii="Courier New" w:hAnsi="Courier New" w:cs="Courier New" w:hint="default"/>
      </w:rPr>
    </w:lvl>
    <w:lvl w:ilvl="8" w:tplc="04050005" w:tentative="1">
      <w:start w:val="1"/>
      <w:numFmt w:val="bullet"/>
      <w:lvlText w:val=""/>
      <w:lvlJc w:val="left"/>
      <w:pPr>
        <w:ind w:left="6622" w:hanging="360"/>
      </w:pPr>
      <w:rPr>
        <w:rFonts w:ascii="Wingdings" w:hAnsi="Wingdings" w:hint="default"/>
      </w:rPr>
    </w:lvl>
  </w:abstractNum>
  <w:abstractNum w:abstractNumId="32">
    <w:nsid w:val="466E1F12"/>
    <w:multiLevelType w:val="hybridMultilevel"/>
    <w:tmpl w:val="E09A375A"/>
    <w:lvl w:ilvl="0" w:tplc="1E6A1A1A">
      <w:start w:val="4"/>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3">
    <w:nsid w:val="4E4E3AF5"/>
    <w:multiLevelType w:val="hybridMultilevel"/>
    <w:tmpl w:val="6E5E86C2"/>
    <w:lvl w:ilvl="0" w:tplc="4948B5AE">
      <w:numFmt w:val="bullet"/>
      <w:lvlText w:val="-"/>
      <w:lvlJc w:val="left"/>
      <w:pPr>
        <w:tabs>
          <w:tab w:val="num" w:pos="644"/>
        </w:tabs>
        <w:ind w:left="644"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4">
    <w:nsid w:val="503E1C96"/>
    <w:multiLevelType w:val="multilevel"/>
    <w:tmpl w:val="DD8E2B60"/>
    <w:styleLink w:val="WWNum4"/>
    <w:lvl w:ilvl="0">
      <w:numFmt w:val="bullet"/>
      <w:lvlText w:val=""/>
      <w:lvlJc w:val="left"/>
      <w:rPr>
        <w:rFonts w:ascii="Symbol" w:hAnsi="Symbol" w:cs="StarSymbol"/>
        <w:sz w:val="18"/>
        <w:szCs w:val="18"/>
      </w:rPr>
    </w:lvl>
    <w:lvl w:ilvl="1">
      <w:numFmt w:val="bullet"/>
      <w:lvlText w:val=""/>
      <w:lvlJc w:val="left"/>
      <w:rPr>
        <w:rFonts w:ascii="Symbol" w:hAnsi="Symbol" w:cs="StarSymbol"/>
        <w:sz w:val="18"/>
        <w:szCs w:val="18"/>
      </w:rPr>
    </w:lvl>
    <w:lvl w:ilvl="2">
      <w:numFmt w:val="bullet"/>
      <w:lvlText w:val=""/>
      <w:lvlJc w:val="left"/>
      <w:rPr>
        <w:rFonts w:ascii="Symbol" w:hAnsi="Symbol" w:cs="StarSymbol"/>
        <w:sz w:val="18"/>
        <w:szCs w:val="18"/>
      </w:rPr>
    </w:lvl>
    <w:lvl w:ilvl="3">
      <w:numFmt w:val="bullet"/>
      <w:lvlText w:val=""/>
      <w:lvlJc w:val="left"/>
      <w:rPr>
        <w:rFonts w:ascii="Symbol" w:hAnsi="Symbol" w:cs="StarSymbol"/>
        <w:sz w:val="18"/>
        <w:szCs w:val="18"/>
      </w:rPr>
    </w:lvl>
    <w:lvl w:ilvl="4">
      <w:numFmt w:val="bullet"/>
      <w:lvlText w:val=""/>
      <w:lvlJc w:val="left"/>
      <w:rPr>
        <w:rFonts w:ascii="Symbol" w:hAnsi="Symbol" w:cs="StarSymbol"/>
        <w:sz w:val="18"/>
        <w:szCs w:val="18"/>
      </w:rPr>
    </w:lvl>
    <w:lvl w:ilvl="5">
      <w:numFmt w:val="bullet"/>
      <w:lvlText w:val=""/>
      <w:lvlJc w:val="left"/>
      <w:rPr>
        <w:rFonts w:ascii="Symbol" w:hAnsi="Symbol" w:cs="StarSymbol"/>
        <w:sz w:val="18"/>
        <w:szCs w:val="18"/>
      </w:rPr>
    </w:lvl>
    <w:lvl w:ilvl="6">
      <w:numFmt w:val="bullet"/>
      <w:lvlText w:val=""/>
      <w:lvlJc w:val="left"/>
      <w:rPr>
        <w:rFonts w:ascii="Symbol" w:hAnsi="Symbol" w:cs="StarSymbol"/>
        <w:sz w:val="18"/>
        <w:szCs w:val="18"/>
      </w:rPr>
    </w:lvl>
    <w:lvl w:ilvl="7">
      <w:numFmt w:val="bullet"/>
      <w:lvlText w:val=""/>
      <w:lvlJc w:val="left"/>
      <w:rPr>
        <w:rFonts w:ascii="Symbol" w:hAnsi="Symbol" w:cs="StarSymbol"/>
        <w:sz w:val="18"/>
        <w:szCs w:val="18"/>
      </w:rPr>
    </w:lvl>
    <w:lvl w:ilvl="8">
      <w:numFmt w:val="bullet"/>
      <w:lvlText w:val=""/>
      <w:lvlJc w:val="left"/>
      <w:rPr>
        <w:rFonts w:ascii="Symbol" w:hAnsi="Symbol" w:cs="StarSymbol"/>
        <w:sz w:val="18"/>
        <w:szCs w:val="18"/>
      </w:rPr>
    </w:lvl>
  </w:abstractNum>
  <w:abstractNum w:abstractNumId="35">
    <w:nsid w:val="50DC4BDF"/>
    <w:multiLevelType w:val="hybridMultilevel"/>
    <w:tmpl w:val="F0FECCE4"/>
    <w:lvl w:ilvl="0" w:tplc="04050001">
      <w:start w:val="1"/>
      <w:numFmt w:val="bullet"/>
      <w:lvlText w:val=""/>
      <w:lvlJc w:val="left"/>
      <w:pPr>
        <w:ind w:left="862" w:hanging="360"/>
      </w:pPr>
      <w:rPr>
        <w:rFonts w:ascii="Symbol" w:hAnsi="Symbol" w:hint="default"/>
      </w:rPr>
    </w:lvl>
    <w:lvl w:ilvl="1" w:tplc="04050003" w:tentative="1">
      <w:start w:val="1"/>
      <w:numFmt w:val="bullet"/>
      <w:lvlText w:val="o"/>
      <w:lvlJc w:val="left"/>
      <w:pPr>
        <w:ind w:left="1582" w:hanging="360"/>
      </w:pPr>
      <w:rPr>
        <w:rFonts w:ascii="Courier New" w:hAnsi="Courier New" w:cs="Courier New" w:hint="default"/>
      </w:rPr>
    </w:lvl>
    <w:lvl w:ilvl="2" w:tplc="04050005" w:tentative="1">
      <w:start w:val="1"/>
      <w:numFmt w:val="bullet"/>
      <w:lvlText w:val=""/>
      <w:lvlJc w:val="left"/>
      <w:pPr>
        <w:ind w:left="2302" w:hanging="360"/>
      </w:pPr>
      <w:rPr>
        <w:rFonts w:ascii="Wingdings" w:hAnsi="Wingdings" w:hint="default"/>
      </w:rPr>
    </w:lvl>
    <w:lvl w:ilvl="3" w:tplc="04050001" w:tentative="1">
      <w:start w:val="1"/>
      <w:numFmt w:val="bullet"/>
      <w:lvlText w:val=""/>
      <w:lvlJc w:val="left"/>
      <w:pPr>
        <w:ind w:left="3022" w:hanging="360"/>
      </w:pPr>
      <w:rPr>
        <w:rFonts w:ascii="Symbol" w:hAnsi="Symbol" w:hint="default"/>
      </w:rPr>
    </w:lvl>
    <w:lvl w:ilvl="4" w:tplc="04050003" w:tentative="1">
      <w:start w:val="1"/>
      <w:numFmt w:val="bullet"/>
      <w:lvlText w:val="o"/>
      <w:lvlJc w:val="left"/>
      <w:pPr>
        <w:ind w:left="3742" w:hanging="360"/>
      </w:pPr>
      <w:rPr>
        <w:rFonts w:ascii="Courier New" w:hAnsi="Courier New" w:cs="Courier New" w:hint="default"/>
      </w:rPr>
    </w:lvl>
    <w:lvl w:ilvl="5" w:tplc="04050005" w:tentative="1">
      <w:start w:val="1"/>
      <w:numFmt w:val="bullet"/>
      <w:lvlText w:val=""/>
      <w:lvlJc w:val="left"/>
      <w:pPr>
        <w:ind w:left="4462" w:hanging="360"/>
      </w:pPr>
      <w:rPr>
        <w:rFonts w:ascii="Wingdings" w:hAnsi="Wingdings" w:hint="default"/>
      </w:rPr>
    </w:lvl>
    <w:lvl w:ilvl="6" w:tplc="04050001" w:tentative="1">
      <w:start w:val="1"/>
      <w:numFmt w:val="bullet"/>
      <w:lvlText w:val=""/>
      <w:lvlJc w:val="left"/>
      <w:pPr>
        <w:ind w:left="5182" w:hanging="360"/>
      </w:pPr>
      <w:rPr>
        <w:rFonts w:ascii="Symbol" w:hAnsi="Symbol" w:hint="default"/>
      </w:rPr>
    </w:lvl>
    <w:lvl w:ilvl="7" w:tplc="04050003" w:tentative="1">
      <w:start w:val="1"/>
      <w:numFmt w:val="bullet"/>
      <w:lvlText w:val="o"/>
      <w:lvlJc w:val="left"/>
      <w:pPr>
        <w:ind w:left="5902" w:hanging="360"/>
      </w:pPr>
      <w:rPr>
        <w:rFonts w:ascii="Courier New" w:hAnsi="Courier New" w:cs="Courier New" w:hint="default"/>
      </w:rPr>
    </w:lvl>
    <w:lvl w:ilvl="8" w:tplc="04050005" w:tentative="1">
      <w:start w:val="1"/>
      <w:numFmt w:val="bullet"/>
      <w:lvlText w:val=""/>
      <w:lvlJc w:val="left"/>
      <w:pPr>
        <w:ind w:left="6622" w:hanging="360"/>
      </w:pPr>
      <w:rPr>
        <w:rFonts w:ascii="Wingdings" w:hAnsi="Wingdings" w:hint="default"/>
      </w:rPr>
    </w:lvl>
  </w:abstractNum>
  <w:abstractNum w:abstractNumId="36">
    <w:nsid w:val="51711B0D"/>
    <w:multiLevelType w:val="singleLevel"/>
    <w:tmpl w:val="04050001"/>
    <w:lvl w:ilvl="0">
      <w:start w:val="1"/>
      <w:numFmt w:val="bullet"/>
      <w:lvlText w:val=""/>
      <w:lvlJc w:val="left"/>
      <w:pPr>
        <w:tabs>
          <w:tab w:val="num" w:pos="360"/>
        </w:tabs>
        <w:ind w:left="360" w:hanging="360"/>
      </w:pPr>
      <w:rPr>
        <w:rFonts w:ascii="Symbol" w:hAnsi="Symbol" w:cs="Symbol" w:hint="default"/>
      </w:rPr>
    </w:lvl>
  </w:abstractNum>
  <w:abstractNum w:abstractNumId="37">
    <w:nsid w:val="56D575EE"/>
    <w:multiLevelType w:val="hybridMultilevel"/>
    <w:tmpl w:val="CB5C3B30"/>
    <w:lvl w:ilvl="0" w:tplc="F10C0714">
      <w:start w:val="1"/>
      <w:numFmt w:val="lowerLetter"/>
      <w:pStyle w:val="nadpistomas1"/>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8">
    <w:nsid w:val="5C102A69"/>
    <w:multiLevelType w:val="singleLevel"/>
    <w:tmpl w:val="04050001"/>
    <w:lvl w:ilvl="0">
      <w:start w:val="1"/>
      <w:numFmt w:val="bullet"/>
      <w:lvlText w:val=""/>
      <w:lvlJc w:val="left"/>
      <w:pPr>
        <w:tabs>
          <w:tab w:val="num" w:pos="360"/>
        </w:tabs>
        <w:ind w:left="360" w:hanging="360"/>
      </w:pPr>
      <w:rPr>
        <w:rFonts w:ascii="Symbol" w:hAnsi="Symbol" w:hint="default"/>
      </w:rPr>
    </w:lvl>
  </w:abstractNum>
  <w:abstractNum w:abstractNumId="39">
    <w:nsid w:val="5E7D29F0"/>
    <w:multiLevelType w:val="hybridMultilevel"/>
    <w:tmpl w:val="1E46A320"/>
    <w:lvl w:ilvl="0" w:tplc="04050001">
      <w:start w:val="1"/>
      <w:numFmt w:val="bullet"/>
      <w:lvlText w:val=""/>
      <w:lvlJc w:val="left"/>
      <w:pPr>
        <w:ind w:left="862" w:hanging="360"/>
      </w:pPr>
      <w:rPr>
        <w:rFonts w:ascii="Symbol" w:hAnsi="Symbol" w:hint="default"/>
      </w:rPr>
    </w:lvl>
    <w:lvl w:ilvl="1" w:tplc="04050003" w:tentative="1">
      <w:start w:val="1"/>
      <w:numFmt w:val="bullet"/>
      <w:lvlText w:val="o"/>
      <w:lvlJc w:val="left"/>
      <w:pPr>
        <w:ind w:left="1582" w:hanging="360"/>
      </w:pPr>
      <w:rPr>
        <w:rFonts w:ascii="Courier New" w:hAnsi="Courier New" w:cs="Courier New" w:hint="default"/>
      </w:rPr>
    </w:lvl>
    <w:lvl w:ilvl="2" w:tplc="04050005" w:tentative="1">
      <w:start w:val="1"/>
      <w:numFmt w:val="bullet"/>
      <w:lvlText w:val=""/>
      <w:lvlJc w:val="left"/>
      <w:pPr>
        <w:ind w:left="2302" w:hanging="360"/>
      </w:pPr>
      <w:rPr>
        <w:rFonts w:ascii="Wingdings" w:hAnsi="Wingdings" w:hint="default"/>
      </w:rPr>
    </w:lvl>
    <w:lvl w:ilvl="3" w:tplc="04050001" w:tentative="1">
      <w:start w:val="1"/>
      <w:numFmt w:val="bullet"/>
      <w:lvlText w:val=""/>
      <w:lvlJc w:val="left"/>
      <w:pPr>
        <w:ind w:left="3022" w:hanging="360"/>
      </w:pPr>
      <w:rPr>
        <w:rFonts w:ascii="Symbol" w:hAnsi="Symbol" w:hint="default"/>
      </w:rPr>
    </w:lvl>
    <w:lvl w:ilvl="4" w:tplc="04050003" w:tentative="1">
      <w:start w:val="1"/>
      <w:numFmt w:val="bullet"/>
      <w:lvlText w:val="o"/>
      <w:lvlJc w:val="left"/>
      <w:pPr>
        <w:ind w:left="3742" w:hanging="360"/>
      </w:pPr>
      <w:rPr>
        <w:rFonts w:ascii="Courier New" w:hAnsi="Courier New" w:cs="Courier New" w:hint="default"/>
      </w:rPr>
    </w:lvl>
    <w:lvl w:ilvl="5" w:tplc="04050005" w:tentative="1">
      <w:start w:val="1"/>
      <w:numFmt w:val="bullet"/>
      <w:lvlText w:val=""/>
      <w:lvlJc w:val="left"/>
      <w:pPr>
        <w:ind w:left="4462" w:hanging="360"/>
      </w:pPr>
      <w:rPr>
        <w:rFonts w:ascii="Wingdings" w:hAnsi="Wingdings" w:hint="default"/>
      </w:rPr>
    </w:lvl>
    <w:lvl w:ilvl="6" w:tplc="04050001" w:tentative="1">
      <w:start w:val="1"/>
      <w:numFmt w:val="bullet"/>
      <w:lvlText w:val=""/>
      <w:lvlJc w:val="left"/>
      <w:pPr>
        <w:ind w:left="5182" w:hanging="360"/>
      </w:pPr>
      <w:rPr>
        <w:rFonts w:ascii="Symbol" w:hAnsi="Symbol" w:hint="default"/>
      </w:rPr>
    </w:lvl>
    <w:lvl w:ilvl="7" w:tplc="04050003" w:tentative="1">
      <w:start w:val="1"/>
      <w:numFmt w:val="bullet"/>
      <w:lvlText w:val="o"/>
      <w:lvlJc w:val="left"/>
      <w:pPr>
        <w:ind w:left="5902" w:hanging="360"/>
      </w:pPr>
      <w:rPr>
        <w:rFonts w:ascii="Courier New" w:hAnsi="Courier New" w:cs="Courier New" w:hint="default"/>
      </w:rPr>
    </w:lvl>
    <w:lvl w:ilvl="8" w:tplc="04050005" w:tentative="1">
      <w:start w:val="1"/>
      <w:numFmt w:val="bullet"/>
      <w:lvlText w:val=""/>
      <w:lvlJc w:val="left"/>
      <w:pPr>
        <w:ind w:left="6622" w:hanging="360"/>
      </w:pPr>
      <w:rPr>
        <w:rFonts w:ascii="Wingdings" w:hAnsi="Wingdings" w:hint="default"/>
      </w:rPr>
    </w:lvl>
  </w:abstractNum>
  <w:abstractNum w:abstractNumId="40">
    <w:nsid w:val="5EF226F9"/>
    <w:multiLevelType w:val="hybridMultilevel"/>
    <w:tmpl w:val="C9A0A028"/>
    <w:lvl w:ilvl="0" w:tplc="04050001">
      <w:start w:val="1"/>
      <w:numFmt w:val="bullet"/>
      <w:lvlText w:val=""/>
      <w:lvlJc w:val="left"/>
      <w:pPr>
        <w:ind w:left="862" w:hanging="360"/>
      </w:pPr>
      <w:rPr>
        <w:rFonts w:ascii="Symbol" w:hAnsi="Symbol" w:hint="default"/>
      </w:rPr>
    </w:lvl>
    <w:lvl w:ilvl="1" w:tplc="04050003" w:tentative="1">
      <w:start w:val="1"/>
      <w:numFmt w:val="bullet"/>
      <w:lvlText w:val="o"/>
      <w:lvlJc w:val="left"/>
      <w:pPr>
        <w:ind w:left="1582" w:hanging="360"/>
      </w:pPr>
      <w:rPr>
        <w:rFonts w:ascii="Courier New" w:hAnsi="Courier New" w:cs="Courier New" w:hint="default"/>
      </w:rPr>
    </w:lvl>
    <w:lvl w:ilvl="2" w:tplc="04050005" w:tentative="1">
      <w:start w:val="1"/>
      <w:numFmt w:val="bullet"/>
      <w:lvlText w:val=""/>
      <w:lvlJc w:val="left"/>
      <w:pPr>
        <w:ind w:left="2302" w:hanging="360"/>
      </w:pPr>
      <w:rPr>
        <w:rFonts w:ascii="Wingdings" w:hAnsi="Wingdings" w:hint="default"/>
      </w:rPr>
    </w:lvl>
    <w:lvl w:ilvl="3" w:tplc="04050001" w:tentative="1">
      <w:start w:val="1"/>
      <w:numFmt w:val="bullet"/>
      <w:lvlText w:val=""/>
      <w:lvlJc w:val="left"/>
      <w:pPr>
        <w:ind w:left="3022" w:hanging="360"/>
      </w:pPr>
      <w:rPr>
        <w:rFonts w:ascii="Symbol" w:hAnsi="Symbol" w:hint="default"/>
      </w:rPr>
    </w:lvl>
    <w:lvl w:ilvl="4" w:tplc="04050003" w:tentative="1">
      <w:start w:val="1"/>
      <w:numFmt w:val="bullet"/>
      <w:lvlText w:val="o"/>
      <w:lvlJc w:val="left"/>
      <w:pPr>
        <w:ind w:left="3742" w:hanging="360"/>
      </w:pPr>
      <w:rPr>
        <w:rFonts w:ascii="Courier New" w:hAnsi="Courier New" w:cs="Courier New" w:hint="default"/>
      </w:rPr>
    </w:lvl>
    <w:lvl w:ilvl="5" w:tplc="04050005" w:tentative="1">
      <w:start w:val="1"/>
      <w:numFmt w:val="bullet"/>
      <w:lvlText w:val=""/>
      <w:lvlJc w:val="left"/>
      <w:pPr>
        <w:ind w:left="4462" w:hanging="360"/>
      </w:pPr>
      <w:rPr>
        <w:rFonts w:ascii="Wingdings" w:hAnsi="Wingdings" w:hint="default"/>
      </w:rPr>
    </w:lvl>
    <w:lvl w:ilvl="6" w:tplc="04050001" w:tentative="1">
      <w:start w:val="1"/>
      <w:numFmt w:val="bullet"/>
      <w:lvlText w:val=""/>
      <w:lvlJc w:val="left"/>
      <w:pPr>
        <w:ind w:left="5182" w:hanging="360"/>
      </w:pPr>
      <w:rPr>
        <w:rFonts w:ascii="Symbol" w:hAnsi="Symbol" w:hint="default"/>
      </w:rPr>
    </w:lvl>
    <w:lvl w:ilvl="7" w:tplc="04050003" w:tentative="1">
      <w:start w:val="1"/>
      <w:numFmt w:val="bullet"/>
      <w:lvlText w:val="o"/>
      <w:lvlJc w:val="left"/>
      <w:pPr>
        <w:ind w:left="5902" w:hanging="360"/>
      </w:pPr>
      <w:rPr>
        <w:rFonts w:ascii="Courier New" w:hAnsi="Courier New" w:cs="Courier New" w:hint="default"/>
      </w:rPr>
    </w:lvl>
    <w:lvl w:ilvl="8" w:tplc="04050005" w:tentative="1">
      <w:start w:val="1"/>
      <w:numFmt w:val="bullet"/>
      <w:lvlText w:val=""/>
      <w:lvlJc w:val="left"/>
      <w:pPr>
        <w:ind w:left="6622" w:hanging="360"/>
      </w:pPr>
      <w:rPr>
        <w:rFonts w:ascii="Wingdings" w:hAnsi="Wingdings" w:hint="default"/>
      </w:rPr>
    </w:lvl>
  </w:abstractNum>
  <w:abstractNum w:abstractNumId="41">
    <w:nsid w:val="5F5C2546"/>
    <w:multiLevelType w:val="hybridMultilevel"/>
    <w:tmpl w:val="3E1C3CF6"/>
    <w:lvl w:ilvl="0" w:tplc="F76C6B10">
      <w:start w:val="1"/>
      <w:numFmt w:val="upperLetter"/>
      <w:lvlText w:val="%1)"/>
      <w:lvlJc w:val="left"/>
      <w:pPr>
        <w:tabs>
          <w:tab w:val="num" w:pos="360"/>
        </w:tabs>
        <w:ind w:left="360" w:hanging="360"/>
      </w:pPr>
      <w:rPr>
        <w:rFonts w:hint="default"/>
        <w:sz w:val="28"/>
        <w:szCs w:val="28"/>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42">
    <w:nsid w:val="6430442F"/>
    <w:multiLevelType w:val="hybridMultilevel"/>
    <w:tmpl w:val="28E6898C"/>
    <w:lvl w:ilvl="0" w:tplc="04050001">
      <w:start w:val="1"/>
      <w:numFmt w:val="bullet"/>
      <w:lvlText w:val=""/>
      <w:lvlJc w:val="left"/>
      <w:pPr>
        <w:ind w:left="862" w:hanging="360"/>
      </w:pPr>
      <w:rPr>
        <w:rFonts w:ascii="Symbol" w:hAnsi="Symbol" w:hint="default"/>
      </w:rPr>
    </w:lvl>
    <w:lvl w:ilvl="1" w:tplc="04050003" w:tentative="1">
      <w:start w:val="1"/>
      <w:numFmt w:val="bullet"/>
      <w:lvlText w:val="o"/>
      <w:lvlJc w:val="left"/>
      <w:pPr>
        <w:ind w:left="1582" w:hanging="360"/>
      </w:pPr>
      <w:rPr>
        <w:rFonts w:ascii="Courier New" w:hAnsi="Courier New" w:cs="Courier New" w:hint="default"/>
      </w:rPr>
    </w:lvl>
    <w:lvl w:ilvl="2" w:tplc="04050005" w:tentative="1">
      <w:start w:val="1"/>
      <w:numFmt w:val="bullet"/>
      <w:lvlText w:val=""/>
      <w:lvlJc w:val="left"/>
      <w:pPr>
        <w:ind w:left="2302" w:hanging="360"/>
      </w:pPr>
      <w:rPr>
        <w:rFonts w:ascii="Wingdings" w:hAnsi="Wingdings" w:hint="default"/>
      </w:rPr>
    </w:lvl>
    <w:lvl w:ilvl="3" w:tplc="04050001" w:tentative="1">
      <w:start w:val="1"/>
      <w:numFmt w:val="bullet"/>
      <w:lvlText w:val=""/>
      <w:lvlJc w:val="left"/>
      <w:pPr>
        <w:ind w:left="3022" w:hanging="360"/>
      </w:pPr>
      <w:rPr>
        <w:rFonts w:ascii="Symbol" w:hAnsi="Symbol" w:hint="default"/>
      </w:rPr>
    </w:lvl>
    <w:lvl w:ilvl="4" w:tplc="04050003" w:tentative="1">
      <w:start w:val="1"/>
      <w:numFmt w:val="bullet"/>
      <w:lvlText w:val="o"/>
      <w:lvlJc w:val="left"/>
      <w:pPr>
        <w:ind w:left="3742" w:hanging="360"/>
      </w:pPr>
      <w:rPr>
        <w:rFonts w:ascii="Courier New" w:hAnsi="Courier New" w:cs="Courier New" w:hint="default"/>
      </w:rPr>
    </w:lvl>
    <w:lvl w:ilvl="5" w:tplc="04050005" w:tentative="1">
      <w:start w:val="1"/>
      <w:numFmt w:val="bullet"/>
      <w:lvlText w:val=""/>
      <w:lvlJc w:val="left"/>
      <w:pPr>
        <w:ind w:left="4462" w:hanging="360"/>
      </w:pPr>
      <w:rPr>
        <w:rFonts w:ascii="Wingdings" w:hAnsi="Wingdings" w:hint="default"/>
      </w:rPr>
    </w:lvl>
    <w:lvl w:ilvl="6" w:tplc="04050001" w:tentative="1">
      <w:start w:val="1"/>
      <w:numFmt w:val="bullet"/>
      <w:lvlText w:val=""/>
      <w:lvlJc w:val="left"/>
      <w:pPr>
        <w:ind w:left="5182" w:hanging="360"/>
      </w:pPr>
      <w:rPr>
        <w:rFonts w:ascii="Symbol" w:hAnsi="Symbol" w:hint="default"/>
      </w:rPr>
    </w:lvl>
    <w:lvl w:ilvl="7" w:tplc="04050003" w:tentative="1">
      <w:start w:val="1"/>
      <w:numFmt w:val="bullet"/>
      <w:lvlText w:val="o"/>
      <w:lvlJc w:val="left"/>
      <w:pPr>
        <w:ind w:left="5902" w:hanging="360"/>
      </w:pPr>
      <w:rPr>
        <w:rFonts w:ascii="Courier New" w:hAnsi="Courier New" w:cs="Courier New" w:hint="default"/>
      </w:rPr>
    </w:lvl>
    <w:lvl w:ilvl="8" w:tplc="04050005" w:tentative="1">
      <w:start w:val="1"/>
      <w:numFmt w:val="bullet"/>
      <w:lvlText w:val=""/>
      <w:lvlJc w:val="left"/>
      <w:pPr>
        <w:ind w:left="6622" w:hanging="360"/>
      </w:pPr>
      <w:rPr>
        <w:rFonts w:ascii="Wingdings" w:hAnsi="Wingdings" w:hint="default"/>
      </w:rPr>
    </w:lvl>
  </w:abstractNum>
  <w:abstractNum w:abstractNumId="43">
    <w:nsid w:val="659B38B9"/>
    <w:multiLevelType w:val="hybridMultilevel"/>
    <w:tmpl w:val="D6C86FA4"/>
    <w:lvl w:ilvl="0" w:tplc="DD746A20">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nsid w:val="67CA02EC"/>
    <w:multiLevelType w:val="hybridMultilevel"/>
    <w:tmpl w:val="300EE31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5">
    <w:nsid w:val="69A65102"/>
    <w:multiLevelType w:val="multilevel"/>
    <w:tmpl w:val="F20A2C8C"/>
    <w:styleLink w:val="WWNum10"/>
    <w:lvl w:ilvl="0">
      <w:numFmt w:val="bullet"/>
      <w:lvlText w:val=""/>
      <w:lvlJc w:val="left"/>
      <w:rPr>
        <w:rFonts w:ascii="Symbol" w:hAnsi="Symbol" w:cs="StarSymbol"/>
        <w:sz w:val="18"/>
        <w:szCs w:val="18"/>
      </w:rPr>
    </w:lvl>
    <w:lvl w:ilvl="1">
      <w:numFmt w:val="bullet"/>
      <w:lvlText w:val=""/>
      <w:lvlJc w:val="left"/>
      <w:rPr>
        <w:rFonts w:ascii="Symbol" w:hAnsi="Symbol" w:cs="StarSymbol"/>
        <w:sz w:val="18"/>
        <w:szCs w:val="18"/>
      </w:rPr>
    </w:lvl>
    <w:lvl w:ilvl="2">
      <w:numFmt w:val="bullet"/>
      <w:lvlText w:val=""/>
      <w:lvlJc w:val="left"/>
      <w:rPr>
        <w:rFonts w:ascii="Symbol" w:hAnsi="Symbol" w:cs="StarSymbol"/>
        <w:sz w:val="18"/>
        <w:szCs w:val="18"/>
      </w:rPr>
    </w:lvl>
    <w:lvl w:ilvl="3">
      <w:numFmt w:val="bullet"/>
      <w:lvlText w:val=""/>
      <w:lvlJc w:val="left"/>
      <w:rPr>
        <w:rFonts w:ascii="Symbol" w:hAnsi="Symbol" w:cs="StarSymbol"/>
        <w:sz w:val="18"/>
        <w:szCs w:val="18"/>
      </w:rPr>
    </w:lvl>
    <w:lvl w:ilvl="4">
      <w:numFmt w:val="bullet"/>
      <w:lvlText w:val=""/>
      <w:lvlJc w:val="left"/>
      <w:rPr>
        <w:rFonts w:ascii="Symbol" w:hAnsi="Symbol" w:cs="StarSymbol"/>
        <w:sz w:val="18"/>
        <w:szCs w:val="18"/>
      </w:rPr>
    </w:lvl>
    <w:lvl w:ilvl="5">
      <w:numFmt w:val="bullet"/>
      <w:lvlText w:val=""/>
      <w:lvlJc w:val="left"/>
      <w:rPr>
        <w:rFonts w:ascii="Symbol" w:hAnsi="Symbol" w:cs="StarSymbol"/>
        <w:sz w:val="18"/>
        <w:szCs w:val="18"/>
      </w:rPr>
    </w:lvl>
    <w:lvl w:ilvl="6">
      <w:numFmt w:val="bullet"/>
      <w:lvlText w:val=""/>
      <w:lvlJc w:val="left"/>
      <w:rPr>
        <w:rFonts w:ascii="Symbol" w:hAnsi="Symbol" w:cs="StarSymbol"/>
        <w:sz w:val="18"/>
        <w:szCs w:val="18"/>
      </w:rPr>
    </w:lvl>
    <w:lvl w:ilvl="7">
      <w:numFmt w:val="bullet"/>
      <w:lvlText w:val=""/>
      <w:lvlJc w:val="left"/>
      <w:rPr>
        <w:rFonts w:ascii="Symbol" w:hAnsi="Symbol" w:cs="StarSymbol"/>
        <w:sz w:val="18"/>
        <w:szCs w:val="18"/>
      </w:rPr>
    </w:lvl>
    <w:lvl w:ilvl="8">
      <w:numFmt w:val="bullet"/>
      <w:lvlText w:val=""/>
      <w:lvlJc w:val="left"/>
      <w:rPr>
        <w:rFonts w:ascii="Symbol" w:hAnsi="Symbol" w:cs="StarSymbol"/>
        <w:sz w:val="18"/>
        <w:szCs w:val="18"/>
      </w:rPr>
    </w:lvl>
  </w:abstractNum>
  <w:abstractNum w:abstractNumId="46">
    <w:nsid w:val="6A273659"/>
    <w:multiLevelType w:val="multilevel"/>
    <w:tmpl w:val="877AD52A"/>
    <w:styleLink w:val="WWNum2"/>
    <w:lvl w:ilvl="0">
      <w:start w:val="1"/>
      <w:numFmt w:val="none"/>
      <w:lvlText w:val="%1"/>
      <w:lvlJc w:val="left"/>
      <w:rPr>
        <w:rFonts w:cs="StarSymbol"/>
        <w:i/>
        <w:iCs/>
        <w:sz w:val="18"/>
        <w:szCs w:val="18"/>
      </w:rPr>
    </w:lvl>
    <w:lvl w:ilvl="1">
      <w:start w:val="1"/>
      <w:numFmt w:val="none"/>
      <w:lvlText w:val="%2"/>
      <w:lvlJc w:val="left"/>
      <w:rPr>
        <w:rFonts w:cs="Arial"/>
        <w:lang w:val="cs-CZ"/>
      </w:rPr>
    </w:lvl>
    <w:lvl w:ilvl="2">
      <w:start w:val="1"/>
      <w:numFmt w:val="none"/>
      <w:lvlText w:val="%3"/>
      <w:lvlJc w:val="left"/>
      <w:rPr>
        <w:rFonts w:cs="Arial"/>
        <w:lang w:val="cs-CZ"/>
      </w:rPr>
    </w:lvl>
    <w:lvl w:ilvl="3">
      <w:start w:val="1"/>
      <w:numFmt w:val="none"/>
      <w:lvlText w:val="%4"/>
      <w:lvlJc w:val="left"/>
      <w:rPr>
        <w:rFonts w:cs="Arial"/>
        <w:i/>
        <w:iCs/>
        <w:sz w:val="22"/>
        <w:szCs w:val="20"/>
      </w:rPr>
    </w:lvl>
    <w:lvl w:ilvl="4">
      <w:start w:val="1"/>
      <w:numFmt w:val="none"/>
      <w:lvlText w:val="%5"/>
      <w:lvlJc w:val="left"/>
      <w:rPr>
        <w:rFonts w:cs="Arial"/>
      </w:rPr>
    </w:lvl>
    <w:lvl w:ilvl="5">
      <w:start w:val="1"/>
      <w:numFmt w:val="none"/>
      <w:lvlText w:val="%6"/>
      <w:lvlJc w:val="left"/>
      <w:rPr>
        <w:rFonts w:cs="Arial"/>
        <w:lang w:val="cs-CZ"/>
      </w:rPr>
    </w:lvl>
    <w:lvl w:ilvl="6">
      <w:start w:val="1"/>
      <w:numFmt w:val="none"/>
      <w:lvlText w:val="%7"/>
      <w:lvlJc w:val="left"/>
      <w:rPr>
        <w:rFonts w:cs="Calibri"/>
      </w:rPr>
    </w:lvl>
    <w:lvl w:ilvl="7">
      <w:start w:val="1"/>
      <w:numFmt w:val="none"/>
      <w:lvlText w:val="%8"/>
      <w:lvlJc w:val="left"/>
      <w:rPr>
        <w:rFonts w:cs="Arial"/>
      </w:rPr>
    </w:lvl>
    <w:lvl w:ilvl="8">
      <w:start w:val="1"/>
      <w:numFmt w:val="none"/>
      <w:lvlText w:val="%9"/>
      <w:lvlJc w:val="left"/>
      <w:rPr>
        <w:rFonts w:cs="Arial"/>
      </w:rPr>
    </w:lvl>
  </w:abstractNum>
  <w:abstractNum w:abstractNumId="47">
    <w:nsid w:val="78E379CA"/>
    <w:multiLevelType w:val="hybridMultilevel"/>
    <w:tmpl w:val="47F887AC"/>
    <w:lvl w:ilvl="0" w:tplc="731EE0C4">
      <w:start w:val="1"/>
      <w:numFmt w:val="decimal"/>
      <w:lvlText w:val="%1."/>
      <w:lvlJc w:val="left"/>
      <w:pPr>
        <w:ind w:left="502" w:hanging="360"/>
      </w:pPr>
      <w:rPr>
        <w:rFonts w:hint="default"/>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48">
    <w:nsid w:val="7B0E2BB4"/>
    <w:multiLevelType w:val="hybridMultilevel"/>
    <w:tmpl w:val="D10A28F8"/>
    <w:lvl w:ilvl="0" w:tplc="0292D844">
      <w:start w:val="1"/>
      <w:numFmt w:val="bullet"/>
      <w:lvlText w:val=""/>
      <w:lvlJc w:val="left"/>
      <w:pPr>
        <w:ind w:left="862" w:hanging="360"/>
      </w:pPr>
      <w:rPr>
        <w:rFonts w:ascii="Symbol" w:hAnsi="Symbol" w:hint="default"/>
        <w:color w:val="auto"/>
      </w:rPr>
    </w:lvl>
    <w:lvl w:ilvl="1" w:tplc="04050003" w:tentative="1">
      <w:start w:val="1"/>
      <w:numFmt w:val="bullet"/>
      <w:lvlText w:val="o"/>
      <w:lvlJc w:val="left"/>
      <w:pPr>
        <w:ind w:left="1582" w:hanging="360"/>
      </w:pPr>
      <w:rPr>
        <w:rFonts w:ascii="Courier New" w:hAnsi="Courier New" w:cs="Courier New" w:hint="default"/>
      </w:rPr>
    </w:lvl>
    <w:lvl w:ilvl="2" w:tplc="04050005" w:tentative="1">
      <w:start w:val="1"/>
      <w:numFmt w:val="bullet"/>
      <w:lvlText w:val=""/>
      <w:lvlJc w:val="left"/>
      <w:pPr>
        <w:ind w:left="2302" w:hanging="360"/>
      </w:pPr>
      <w:rPr>
        <w:rFonts w:ascii="Wingdings" w:hAnsi="Wingdings" w:hint="default"/>
      </w:rPr>
    </w:lvl>
    <w:lvl w:ilvl="3" w:tplc="04050001" w:tentative="1">
      <w:start w:val="1"/>
      <w:numFmt w:val="bullet"/>
      <w:lvlText w:val=""/>
      <w:lvlJc w:val="left"/>
      <w:pPr>
        <w:ind w:left="3022" w:hanging="360"/>
      </w:pPr>
      <w:rPr>
        <w:rFonts w:ascii="Symbol" w:hAnsi="Symbol" w:hint="default"/>
      </w:rPr>
    </w:lvl>
    <w:lvl w:ilvl="4" w:tplc="04050003" w:tentative="1">
      <w:start w:val="1"/>
      <w:numFmt w:val="bullet"/>
      <w:lvlText w:val="o"/>
      <w:lvlJc w:val="left"/>
      <w:pPr>
        <w:ind w:left="3742" w:hanging="360"/>
      </w:pPr>
      <w:rPr>
        <w:rFonts w:ascii="Courier New" w:hAnsi="Courier New" w:cs="Courier New" w:hint="default"/>
      </w:rPr>
    </w:lvl>
    <w:lvl w:ilvl="5" w:tplc="04050005" w:tentative="1">
      <w:start w:val="1"/>
      <w:numFmt w:val="bullet"/>
      <w:lvlText w:val=""/>
      <w:lvlJc w:val="left"/>
      <w:pPr>
        <w:ind w:left="4462" w:hanging="360"/>
      </w:pPr>
      <w:rPr>
        <w:rFonts w:ascii="Wingdings" w:hAnsi="Wingdings" w:hint="default"/>
      </w:rPr>
    </w:lvl>
    <w:lvl w:ilvl="6" w:tplc="04050001" w:tentative="1">
      <w:start w:val="1"/>
      <w:numFmt w:val="bullet"/>
      <w:lvlText w:val=""/>
      <w:lvlJc w:val="left"/>
      <w:pPr>
        <w:ind w:left="5182" w:hanging="360"/>
      </w:pPr>
      <w:rPr>
        <w:rFonts w:ascii="Symbol" w:hAnsi="Symbol" w:hint="default"/>
      </w:rPr>
    </w:lvl>
    <w:lvl w:ilvl="7" w:tplc="04050003" w:tentative="1">
      <w:start w:val="1"/>
      <w:numFmt w:val="bullet"/>
      <w:lvlText w:val="o"/>
      <w:lvlJc w:val="left"/>
      <w:pPr>
        <w:ind w:left="5902" w:hanging="360"/>
      </w:pPr>
      <w:rPr>
        <w:rFonts w:ascii="Courier New" w:hAnsi="Courier New" w:cs="Courier New" w:hint="default"/>
      </w:rPr>
    </w:lvl>
    <w:lvl w:ilvl="8" w:tplc="04050005" w:tentative="1">
      <w:start w:val="1"/>
      <w:numFmt w:val="bullet"/>
      <w:lvlText w:val=""/>
      <w:lvlJc w:val="left"/>
      <w:pPr>
        <w:ind w:left="6622" w:hanging="360"/>
      </w:pPr>
      <w:rPr>
        <w:rFonts w:ascii="Wingdings" w:hAnsi="Wingdings" w:hint="default"/>
      </w:rPr>
    </w:lvl>
  </w:abstractNum>
  <w:num w:numId="1">
    <w:abstractNumId w:val="37"/>
  </w:num>
  <w:num w:numId="2">
    <w:abstractNumId w:val="16"/>
  </w:num>
  <w:num w:numId="3">
    <w:abstractNumId w:val="33"/>
  </w:num>
  <w:num w:numId="4">
    <w:abstractNumId w:val="28"/>
  </w:num>
  <w:num w:numId="5">
    <w:abstractNumId w:val="44"/>
  </w:num>
  <w:num w:numId="6">
    <w:abstractNumId w:val="27"/>
  </w:num>
  <w:num w:numId="7">
    <w:abstractNumId w:val="4"/>
  </w:num>
  <w:num w:numId="8">
    <w:abstractNumId w:val="17"/>
  </w:num>
  <w:num w:numId="9">
    <w:abstractNumId w:val="32"/>
  </w:num>
  <w:num w:numId="10">
    <w:abstractNumId w:val="1"/>
  </w:num>
  <w:num w:numId="11">
    <w:abstractNumId w:val="2"/>
  </w:num>
  <w:num w:numId="12">
    <w:abstractNumId w:val="5"/>
  </w:num>
  <w:num w:numId="13">
    <w:abstractNumId w:val="6"/>
  </w:num>
  <w:num w:numId="14">
    <w:abstractNumId w:val="36"/>
  </w:num>
  <w:num w:numId="15">
    <w:abstractNumId w:val="8"/>
  </w:num>
  <w:num w:numId="16">
    <w:abstractNumId w:val="12"/>
  </w:num>
  <w:num w:numId="17">
    <w:abstractNumId w:val="38"/>
  </w:num>
  <w:num w:numId="18">
    <w:abstractNumId w:val="26"/>
  </w:num>
  <w:num w:numId="19">
    <w:abstractNumId w:val="14"/>
  </w:num>
  <w:num w:numId="20">
    <w:abstractNumId w:val="20"/>
  </w:num>
  <w:num w:numId="21">
    <w:abstractNumId w:val="15"/>
  </w:num>
  <w:num w:numId="22">
    <w:abstractNumId w:val="25"/>
  </w:num>
  <w:num w:numId="23">
    <w:abstractNumId w:val="21"/>
  </w:num>
  <w:num w:numId="24">
    <w:abstractNumId w:val="47"/>
  </w:num>
  <w:num w:numId="25">
    <w:abstractNumId w:val="40"/>
  </w:num>
  <w:num w:numId="26">
    <w:abstractNumId w:val="42"/>
  </w:num>
  <w:num w:numId="27">
    <w:abstractNumId w:val="7"/>
  </w:num>
  <w:num w:numId="28">
    <w:abstractNumId w:val="23"/>
  </w:num>
  <w:num w:numId="29">
    <w:abstractNumId w:val="19"/>
  </w:num>
  <w:num w:numId="30">
    <w:abstractNumId w:val="29"/>
  </w:num>
  <w:num w:numId="31">
    <w:abstractNumId w:val="13"/>
  </w:num>
  <w:num w:numId="32">
    <w:abstractNumId w:val="30"/>
  </w:num>
  <w:num w:numId="33">
    <w:abstractNumId w:val="11"/>
  </w:num>
  <w:num w:numId="34">
    <w:abstractNumId w:val="46"/>
  </w:num>
  <w:num w:numId="35">
    <w:abstractNumId w:val="34"/>
  </w:num>
  <w:num w:numId="36">
    <w:abstractNumId w:val="45"/>
  </w:num>
  <w:num w:numId="37">
    <w:abstractNumId w:val="34"/>
  </w:num>
  <w:num w:numId="38">
    <w:abstractNumId w:val="45"/>
  </w:num>
  <w:num w:numId="3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2"/>
  </w:num>
  <w:num w:numId="41">
    <w:abstractNumId w:val="3"/>
  </w:num>
  <w:num w:numId="42">
    <w:abstractNumId w:val="43"/>
  </w:num>
  <w:num w:numId="43">
    <w:abstractNumId w:val="41"/>
  </w:num>
  <w:num w:numId="44">
    <w:abstractNumId w:val="18"/>
  </w:num>
  <w:num w:numId="45">
    <w:abstractNumId w:val="48"/>
  </w:num>
  <w:num w:numId="46">
    <w:abstractNumId w:val="31"/>
  </w:num>
  <w:num w:numId="47">
    <w:abstractNumId w:val="35"/>
  </w:num>
  <w:num w:numId="48">
    <w:abstractNumId w:val="39"/>
  </w:num>
  <w:num w:numId="49">
    <w:abstractNumId w:val="9"/>
  </w:num>
  <w:num w:numId="50">
    <w:abstractNumId w:val="24"/>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hdrShapeDefaults>
    <o:shapedefaults v:ext="edit" spidmax="532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E7C28"/>
    <w:rsid w:val="000002DD"/>
    <w:rsid w:val="00000D4C"/>
    <w:rsid w:val="000025F2"/>
    <w:rsid w:val="0000762E"/>
    <w:rsid w:val="00012FE1"/>
    <w:rsid w:val="00033656"/>
    <w:rsid w:val="00034010"/>
    <w:rsid w:val="00044CAD"/>
    <w:rsid w:val="00045C18"/>
    <w:rsid w:val="00055D8B"/>
    <w:rsid w:val="00060542"/>
    <w:rsid w:val="0006088E"/>
    <w:rsid w:val="00062588"/>
    <w:rsid w:val="000637A3"/>
    <w:rsid w:val="00064A86"/>
    <w:rsid w:val="00073E95"/>
    <w:rsid w:val="000750B1"/>
    <w:rsid w:val="00075BAE"/>
    <w:rsid w:val="00081F28"/>
    <w:rsid w:val="0008451A"/>
    <w:rsid w:val="00085365"/>
    <w:rsid w:val="00095AC8"/>
    <w:rsid w:val="00095F38"/>
    <w:rsid w:val="00096CF2"/>
    <w:rsid w:val="00097128"/>
    <w:rsid w:val="00097D18"/>
    <w:rsid w:val="000A632F"/>
    <w:rsid w:val="000B157D"/>
    <w:rsid w:val="000C2A70"/>
    <w:rsid w:val="000C7204"/>
    <w:rsid w:val="000C7951"/>
    <w:rsid w:val="000C7D90"/>
    <w:rsid w:val="000D5E2E"/>
    <w:rsid w:val="000E2AE7"/>
    <w:rsid w:val="000E47FC"/>
    <w:rsid w:val="000F1BAC"/>
    <w:rsid w:val="000F4B4B"/>
    <w:rsid w:val="000F71B5"/>
    <w:rsid w:val="000F7B0D"/>
    <w:rsid w:val="0010461D"/>
    <w:rsid w:val="00110DF4"/>
    <w:rsid w:val="001174AE"/>
    <w:rsid w:val="001254D9"/>
    <w:rsid w:val="00125B45"/>
    <w:rsid w:val="0012715A"/>
    <w:rsid w:val="001325CB"/>
    <w:rsid w:val="001365BC"/>
    <w:rsid w:val="001370B5"/>
    <w:rsid w:val="0013752B"/>
    <w:rsid w:val="00141988"/>
    <w:rsid w:val="001440B3"/>
    <w:rsid w:val="0014558E"/>
    <w:rsid w:val="00151911"/>
    <w:rsid w:val="00152826"/>
    <w:rsid w:val="001579D6"/>
    <w:rsid w:val="001666A7"/>
    <w:rsid w:val="00167CD0"/>
    <w:rsid w:val="00174C90"/>
    <w:rsid w:val="00177B91"/>
    <w:rsid w:val="0018445B"/>
    <w:rsid w:val="001871A3"/>
    <w:rsid w:val="00191A26"/>
    <w:rsid w:val="001939BF"/>
    <w:rsid w:val="001A0AC8"/>
    <w:rsid w:val="001A7206"/>
    <w:rsid w:val="001B14F3"/>
    <w:rsid w:val="001B4ADD"/>
    <w:rsid w:val="001C1A6C"/>
    <w:rsid w:val="001C2B18"/>
    <w:rsid w:val="001C337D"/>
    <w:rsid w:val="001D76A3"/>
    <w:rsid w:val="001E0613"/>
    <w:rsid w:val="001E48ED"/>
    <w:rsid w:val="001E4A78"/>
    <w:rsid w:val="001F5B5F"/>
    <w:rsid w:val="002051C5"/>
    <w:rsid w:val="002056A6"/>
    <w:rsid w:val="00211C41"/>
    <w:rsid w:val="00211C81"/>
    <w:rsid w:val="00211DCE"/>
    <w:rsid w:val="0021427F"/>
    <w:rsid w:val="0021459C"/>
    <w:rsid w:val="0021515B"/>
    <w:rsid w:val="00221170"/>
    <w:rsid w:val="00223150"/>
    <w:rsid w:val="00237653"/>
    <w:rsid w:val="002434B2"/>
    <w:rsid w:val="00246DB5"/>
    <w:rsid w:val="00247B53"/>
    <w:rsid w:val="00251C7E"/>
    <w:rsid w:val="002533D2"/>
    <w:rsid w:val="00254CC7"/>
    <w:rsid w:val="002566C6"/>
    <w:rsid w:val="00264EA1"/>
    <w:rsid w:val="00272524"/>
    <w:rsid w:val="00272708"/>
    <w:rsid w:val="0027320D"/>
    <w:rsid w:val="00275F95"/>
    <w:rsid w:val="00276797"/>
    <w:rsid w:val="00276BE3"/>
    <w:rsid w:val="002829D2"/>
    <w:rsid w:val="00283F07"/>
    <w:rsid w:val="00287683"/>
    <w:rsid w:val="00290677"/>
    <w:rsid w:val="002914DF"/>
    <w:rsid w:val="00292D07"/>
    <w:rsid w:val="00294A3D"/>
    <w:rsid w:val="00294A5F"/>
    <w:rsid w:val="002958F7"/>
    <w:rsid w:val="002A594B"/>
    <w:rsid w:val="002A6809"/>
    <w:rsid w:val="002A6CC8"/>
    <w:rsid w:val="002A7EA3"/>
    <w:rsid w:val="002B5352"/>
    <w:rsid w:val="002B56A0"/>
    <w:rsid w:val="002B6049"/>
    <w:rsid w:val="002B7AFD"/>
    <w:rsid w:val="002C0C63"/>
    <w:rsid w:val="002C0DF2"/>
    <w:rsid w:val="002C2EF6"/>
    <w:rsid w:val="002C3699"/>
    <w:rsid w:val="002C37D0"/>
    <w:rsid w:val="002D170D"/>
    <w:rsid w:val="002D718F"/>
    <w:rsid w:val="002E158C"/>
    <w:rsid w:val="002E7C28"/>
    <w:rsid w:val="002F05D5"/>
    <w:rsid w:val="002F1D86"/>
    <w:rsid w:val="002F2499"/>
    <w:rsid w:val="002F2B88"/>
    <w:rsid w:val="002F3D9A"/>
    <w:rsid w:val="003011C5"/>
    <w:rsid w:val="003011E9"/>
    <w:rsid w:val="003020DF"/>
    <w:rsid w:val="003360BB"/>
    <w:rsid w:val="00336548"/>
    <w:rsid w:val="00336B1A"/>
    <w:rsid w:val="0033771C"/>
    <w:rsid w:val="00345F2E"/>
    <w:rsid w:val="003505F5"/>
    <w:rsid w:val="00351539"/>
    <w:rsid w:val="00354542"/>
    <w:rsid w:val="00355F81"/>
    <w:rsid w:val="00357FA4"/>
    <w:rsid w:val="003609A1"/>
    <w:rsid w:val="00361026"/>
    <w:rsid w:val="00366577"/>
    <w:rsid w:val="00367980"/>
    <w:rsid w:val="00367D45"/>
    <w:rsid w:val="00371475"/>
    <w:rsid w:val="003743E1"/>
    <w:rsid w:val="00376272"/>
    <w:rsid w:val="0037687B"/>
    <w:rsid w:val="003837F1"/>
    <w:rsid w:val="003875F8"/>
    <w:rsid w:val="00390607"/>
    <w:rsid w:val="00397C42"/>
    <w:rsid w:val="003A2279"/>
    <w:rsid w:val="003A2B83"/>
    <w:rsid w:val="003B197E"/>
    <w:rsid w:val="003B5791"/>
    <w:rsid w:val="003B59D8"/>
    <w:rsid w:val="003D25AF"/>
    <w:rsid w:val="003D435F"/>
    <w:rsid w:val="003D4426"/>
    <w:rsid w:val="003D5F51"/>
    <w:rsid w:val="003E00CD"/>
    <w:rsid w:val="003E25A5"/>
    <w:rsid w:val="003E7228"/>
    <w:rsid w:val="003F04C6"/>
    <w:rsid w:val="003F1C3A"/>
    <w:rsid w:val="003F795F"/>
    <w:rsid w:val="0040486F"/>
    <w:rsid w:val="00405647"/>
    <w:rsid w:val="00413D8E"/>
    <w:rsid w:val="00420603"/>
    <w:rsid w:val="00420CD4"/>
    <w:rsid w:val="004238F7"/>
    <w:rsid w:val="0042487F"/>
    <w:rsid w:val="00424F9B"/>
    <w:rsid w:val="00426C14"/>
    <w:rsid w:val="00431976"/>
    <w:rsid w:val="00431EE0"/>
    <w:rsid w:val="004360AC"/>
    <w:rsid w:val="00436DF1"/>
    <w:rsid w:val="0043720D"/>
    <w:rsid w:val="00443D65"/>
    <w:rsid w:val="00445DFC"/>
    <w:rsid w:val="00446C08"/>
    <w:rsid w:val="00452B74"/>
    <w:rsid w:val="00453A2E"/>
    <w:rsid w:val="00453F63"/>
    <w:rsid w:val="00454249"/>
    <w:rsid w:val="00472767"/>
    <w:rsid w:val="00472768"/>
    <w:rsid w:val="004805E8"/>
    <w:rsid w:val="00480CB5"/>
    <w:rsid w:val="004819B5"/>
    <w:rsid w:val="00481B0C"/>
    <w:rsid w:val="0048513A"/>
    <w:rsid w:val="00495629"/>
    <w:rsid w:val="00496FFE"/>
    <w:rsid w:val="004A4A53"/>
    <w:rsid w:val="004A7E14"/>
    <w:rsid w:val="004B1027"/>
    <w:rsid w:val="004B6D7C"/>
    <w:rsid w:val="004C053B"/>
    <w:rsid w:val="004C27E9"/>
    <w:rsid w:val="004C4B25"/>
    <w:rsid w:val="004D1BD2"/>
    <w:rsid w:val="004E38BC"/>
    <w:rsid w:val="004E7832"/>
    <w:rsid w:val="004F640E"/>
    <w:rsid w:val="004F76A9"/>
    <w:rsid w:val="005026B8"/>
    <w:rsid w:val="00515EA5"/>
    <w:rsid w:val="00516A84"/>
    <w:rsid w:val="00526734"/>
    <w:rsid w:val="00530F37"/>
    <w:rsid w:val="00530F40"/>
    <w:rsid w:val="00531F54"/>
    <w:rsid w:val="00534551"/>
    <w:rsid w:val="00534705"/>
    <w:rsid w:val="0053527A"/>
    <w:rsid w:val="005365E7"/>
    <w:rsid w:val="005403C8"/>
    <w:rsid w:val="00545344"/>
    <w:rsid w:val="005454AD"/>
    <w:rsid w:val="0054660C"/>
    <w:rsid w:val="0054752C"/>
    <w:rsid w:val="005501F6"/>
    <w:rsid w:val="00557D71"/>
    <w:rsid w:val="00565169"/>
    <w:rsid w:val="00565A0D"/>
    <w:rsid w:val="005660B4"/>
    <w:rsid w:val="005709B8"/>
    <w:rsid w:val="00570B10"/>
    <w:rsid w:val="00570C48"/>
    <w:rsid w:val="00572946"/>
    <w:rsid w:val="005737E2"/>
    <w:rsid w:val="00574915"/>
    <w:rsid w:val="00575938"/>
    <w:rsid w:val="0057698B"/>
    <w:rsid w:val="00577A8B"/>
    <w:rsid w:val="00581930"/>
    <w:rsid w:val="00590031"/>
    <w:rsid w:val="005966F0"/>
    <w:rsid w:val="005A2A7D"/>
    <w:rsid w:val="005A2C65"/>
    <w:rsid w:val="005A5715"/>
    <w:rsid w:val="005A75D8"/>
    <w:rsid w:val="005B5FF8"/>
    <w:rsid w:val="005C15C4"/>
    <w:rsid w:val="005D04B6"/>
    <w:rsid w:val="005D08EA"/>
    <w:rsid w:val="005D2198"/>
    <w:rsid w:val="005D2D5F"/>
    <w:rsid w:val="005E3416"/>
    <w:rsid w:val="005F0D41"/>
    <w:rsid w:val="005F3E23"/>
    <w:rsid w:val="005F6493"/>
    <w:rsid w:val="0061224F"/>
    <w:rsid w:val="006169B8"/>
    <w:rsid w:val="00626810"/>
    <w:rsid w:val="0063035F"/>
    <w:rsid w:val="00630E01"/>
    <w:rsid w:val="0063177A"/>
    <w:rsid w:val="006319A3"/>
    <w:rsid w:val="0063436E"/>
    <w:rsid w:val="00644157"/>
    <w:rsid w:val="00646684"/>
    <w:rsid w:val="006473FA"/>
    <w:rsid w:val="00651F31"/>
    <w:rsid w:val="006528A5"/>
    <w:rsid w:val="00655D79"/>
    <w:rsid w:val="0066088A"/>
    <w:rsid w:val="00660E0E"/>
    <w:rsid w:val="0066325B"/>
    <w:rsid w:val="006731B2"/>
    <w:rsid w:val="00674193"/>
    <w:rsid w:val="00675139"/>
    <w:rsid w:val="0067513A"/>
    <w:rsid w:val="0068297B"/>
    <w:rsid w:val="00682E6C"/>
    <w:rsid w:val="0068574B"/>
    <w:rsid w:val="0068715F"/>
    <w:rsid w:val="00696564"/>
    <w:rsid w:val="00697158"/>
    <w:rsid w:val="006975EF"/>
    <w:rsid w:val="006A2CFA"/>
    <w:rsid w:val="006B29AE"/>
    <w:rsid w:val="006B2ABC"/>
    <w:rsid w:val="006B333C"/>
    <w:rsid w:val="006B3C63"/>
    <w:rsid w:val="006D47AD"/>
    <w:rsid w:val="006F22AE"/>
    <w:rsid w:val="006F7832"/>
    <w:rsid w:val="00702F80"/>
    <w:rsid w:val="007177DC"/>
    <w:rsid w:val="007200E6"/>
    <w:rsid w:val="007229A4"/>
    <w:rsid w:val="00725EB5"/>
    <w:rsid w:val="0072788F"/>
    <w:rsid w:val="007345DC"/>
    <w:rsid w:val="0073588B"/>
    <w:rsid w:val="0074481D"/>
    <w:rsid w:val="00747040"/>
    <w:rsid w:val="007633BA"/>
    <w:rsid w:val="00764388"/>
    <w:rsid w:val="007657E4"/>
    <w:rsid w:val="00766080"/>
    <w:rsid w:val="007738A8"/>
    <w:rsid w:val="00773D83"/>
    <w:rsid w:val="00776F86"/>
    <w:rsid w:val="00780DB2"/>
    <w:rsid w:val="007810B6"/>
    <w:rsid w:val="0078631F"/>
    <w:rsid w:val="00793A08"/>
    <w:rsid w:val="007971C9"/>
    <w:rsid w:val="007A0E47"/>
    <w:rsid w:val="007A2FE4"/>
    <w:rsid w:val="007A5A66"/>
    <w:rsid w:val="007A696F"/>
    <w:rsid w:val="007A7AE6"/>
    <w:rsid w:val="007A7E1F"/>
    <w:rsid w:val="007B7768"/>
    <w:rsid w:val="007C04C5"/>
    <w:rsid w:val="007C2035"/>
    <w:rsid w:val="007D366A"/>
    <w:rsid w:val="007D404C"/>
    <w:rsid w:val="007D77CE"/>
    <w:rsid w:val="007E130F"/>
    <w:rsid w:val="007E62CE"/>
    <w:rsid w:val="007E66BE"/>
    <w:rsid w:val="007F48A3"/>
    <w:rsid w:val="00802257"/>
    <w:rsid w:val="0080422F"/>
    <w:rsid w:val="00813AD3"/>
    <w:rsid w:val="008145AF"/>
    <w:rsid w:val="00821B4D"/>
    <w:rsid w:val="008251F7"/>
    <w:rsid w:val="008251FE"/>
    <w:rsid w:val="0082649D"/>
    <w:rsid w:val="00836010"/>
    <w:rsid w:val="008364A8"/>
    <w:rsid w:val="008479E3"/>
    <w:rsid w:val="0085015D"/>
    <w:rsid w:val="00863331"/>
    <w:rsid w:val="008646B4"/>
    <w:rsid w:val="008701DD"/>
    <w:rsid w:val="008752E6"/>
    <w:rsid w:val="008767FE"/>
    <w:rsid w:val="008826A4"/>
    <w:rsid w:val="00886BDB"/>
    <w:rsid w:val="00886CC6"/>
    <w:rsid w:val="00890ABE"/>
    <w:rsid w:val="00894248"/>
    <w:rsid w:val="008948E4"/>
    <w:rsid w:val="00894EA1"/>
    <w:rsid w:val="008A5EEF"/>
    <w:rsid w:val="008A7D8C"/>
    <w:rsid w:val="008B695E"/>
    <w:rsid w:val="008C1DD7"/>
    <w:rsid w:val="008C6320"/>
    <w:rsid w:val="008C6794"/>
    <w:rsid w:val="008C67D2"/>
    <w:rsid w:val="008D345D"/>
    <w:rsid w:val="008D4250"/>
    <w:rsid w:val="008E2092"/>
    <w:rsid w:val="008E250F"/>
    <w:rsid w:val="008E50D0"/>
    <w:rsid w:val="008E5DFB"/>
    <w:rsid w:val="008F6AE6"/>
    <w:rsid w:val="0090112D"/>
    <w:rsid w:val="00906BD7"/>
    <w:rsid w:val="0090760E"/>
    <w:rsid w:val="009116A1"/>
    <w:rsid w:val="0091221C"/>
    <w:rsid w:val="00912E15"/>
    <w:rsid w:val="00916AA1"/>
    <w:rsid w:val="00917F56"/>
    <w:rsid w:val="00921BBA"/>
    <w:rsid w:val="0092590D"/>
    <w:rsid w:val="00925D96"/>
    <w:rsid w:val="00926984"/>
    <w:rsid w:val="00926C0B"/>
    <w:rsid w:val="00927827"/>
    <w:rsid w:val="00937186"/>
    <w:rsid w:val="00940EAA"/>
    <w:rsid w:val="009452AA"/>
    <w:rsid w:val="00946A6F"/>
    <w:rsid w:val="00951EE9"/>
    <w:rsid w:val="009534C8"/>
    <w:rsid w:val="00953981"/>
    <w:rsid w:val="009543B7"/>
    <w:rsid w:val="009574C0"/>
    <w:rsid w:val="009575D8"/>
    <w:rsid w:val="00960D95"/>
    <w:rsid w:val="00962BDC"/>
    <w:rsid w:val="00966192"/>
    <w:rsid w:val="0097317F"/>
    <w:rsid w:val="00976A41"/>
    <w:rsid w:val="009777E2"/>
    <w:rsid w:val="00985EDE"/>
    <w:rsid w:val="0099237E"/>
    <w:rsid w:val="00992BB5"/>
    <w:rsid w:val="009A49ED"/>
    <w:rsid w:val="009A7446"/>
    <w:rsid w:val="009B7575"/>
    <w:rsid w:val="009B7F92"/>
    <w:rsid w:val="009C175B"/>
    <w:rsid w:val="009C6E0B"/>
    <w:rsid w:val="009D036B"/>
    <w:rsid w:val="009D07A7"/>
    <w:rsid w:val="009D12A8"/>
    <w:rsid w:val="009E3FEE"/>
    <w:rsid w:val="009E4827"/>
    <w:rsid w:val="009E599F"/>
    <w:rsid w:val="009E7623"/>
    <w:rsid w:val="009F016B"/>
    <w:rsid w:val="009F573D"/>
    <w:rsid w:val="009F57C4"/>
    <w:rsid w:val="009F7EA9"/>
    <w:rsid w:val="009F7EF9"/>
    <w:rsid w:val="00A0350B"/>
    <w:rsid w:val="00A05E4D"/>
    <w:rsid w:val="00A061C8"/>
    <w:rsid w:val="00A06B40"/>
    <w:rsid w:val="00A0769F"/>
    <w:rsid w:val="00A11628"/>
    <w:rsid w:val="00A16688"/>
    <w:rsid w:val="00A17095"/>
    <w:rsid w:val="00A22F1F"/>
    <w:rsid w:val="00A2454E"/>
    <w:rsid w:val="00A25FC8"/>
    <w:rsid w:val="00A319F4"/>
    <w:rsid w:val="00A36979"/>
    <w:rsid w:val="00A47349"/>
    <w:rsid w:val="00A537F0"/>
    <w:rsid w:val="00A6371C"/>
    <w:rsid w:val="00A656F2"/>
    <w:rsid w:val="00A67149"/>
    <w:rsid w:val="00A72841"/>
    <w:rsid w:val="00A7446A"/>
    <w:rsid w:val="00A767B6"/>
    <w:rsid w:val="00A850A9"/>
    <w:rsid w:val="00A944BE"/>
    <w:rsid w:val="00AA46D4"/>
    <w:rsid w:val="00AA5090"/>
    <w:rsid w:val="00AA55F8"/>
    <w:rsid w:val="00AB2F4D"/>
    <w:rsid w:val="00AB3852"/>
    <w:rsid w:val="00AB79AE"/>
    <w:rsid w:val="00AC07FE"/>
    <w:rsid w:val="00AC0BDF"/>
    <w:rsid w:val="00AC1A4B"/>
    <w:rsid w:val="00AC2AEE"/>
    <w:rsid w:val="00AC51DA"/>
    <w:rsid w:val="00AD13F8"/>
    <w:rsid w:val="00AD2E94"/>
    <w:rsid w:val="00AD466F"/>
    <w:rsid w:val="00AD644C"/>
    <w:rsid w:val="00AE5477"/>
    <w:rsid w:val="00AF13F3"/>
    <w:rsid w:val="00B030D3"/>
    <w:rsid w:val="00B0611D"/>
    <w:rsid w:val="00B12D7E"/>
    <w:rsid w:val="00B14C03"/>
    <w:rsid w:val="00B152B5"/>
    <w:rsid w:val="00B155D3"/>
    <w:rsid w:val="00B21B35"/>
    <w:rsid w:val="00B24A3A"/>
    <w:rsid w:val="00B27DDD"/>
    <w:rsid w:val="00B30C74"/>
    <w:rsid w:val="00B317B2"/>
    <w:rsid w:val="00B33F3A"/>
    <w:rsid w:val="00B36BED"/>
    <w:rsid w:val="00B40DA7"/>
    <w:rsid w:val="00B4367A"/>
    <w:rsid w:val="00B4486C"/>
    <w:rsid w:val="00B47060"/>
    <w:rsid w:val="00B50736"/>
    <w:rsid w:val="00B55054"/>
    <w:rsid w:val="00B67A83"/>
    <w:rsid w:val="00B705BC"/>
    <w:rsid w:val="00B73317"/>
    <w:rsid w:val="00B80912"/>
    <w:rsid w:val="00B843CB"/>
    <w:rsid w:val="00B85403"/>
    <w:rsid w:val="00B90D13"/>
    <w:rsid w:val="00B940FA"/>
    <w:rsid w:val="00BA0B01"/>
    <w:rsid w:val="00BA198C"/>
    <w:rsid w:val="00BA33B8"/>
    <w:rsid w:val="00BA5F32"/>
    <w:rsid w:val="00BB06AF"/>
    <w:rsid w:val="00BB4DE9"/>
    <w:rsid w:val="00BC07BE"/>
    <w:rsid w:val="00BC3263"/>
    <w:rsid w:val="00BC5D40"/>
    <w:rsid w:val="00BD3CA5"/>
    <w:rsid w:val="00BD48F5"/>
    <w:rsid w:val="00BE1BFF"/>
    <w:rsid w:val="00BE30B3"/>
    <w:rsid w:val="00BE3AD8"/>
    <w:rsid w:val="00BE4C81"/>
    <w:rsid w:val="00BE5991"/>
    <w:rsid w:val="00BF0668"/>
    <w:rsid w:val="00BF3AF0"/>
    <w:rsid w:val="00BF4B3B"/>
    <w:rsid w:val="00C023E6"/>
    <w:rsid w:val="00C02974"/>
    <w:rsid w:val="00C034E8"/>
    <w:rsid w:val="00C039F3"/>
    <w:rsid w:val="00C05806"/>
    <w:rsid w:val="00C127AE"/>
    <w:rsid w:val="00C133AF"/>
    <w:rsid w:val="00C147A8"/>
    <w:rsid w:val="00C23304"/>
    <w:rsid w:val="00C2665D"/>
    <w:rsid w:val="00C26BB0"/>
    <w:rsid w:val="00C309C2"/>
    <w:rsid w:val="00C334BD"/>
    <w:rsid w:val="00C338CE"/>
    <w:rsid w:val="00C36BA0"/>
    <w:rsid w:val="00C4712E"/>
    <w:rsid w:val="00C532A3"/>
    <w:rsid w:val="00C56A07"/>
    <w:rsid w:val="00C57036"/>
    <w:rsid w:val="00C57388"/>
    <w:rsid w:val="00C62605"/>
    <w:rsid w:val="00C6533A"/>
    <w:rsid w:val="00C66B05"/>
    <w:rsid w:val="00C8033F"/>
    <w:rsid w:val="00C8057F"/>
    <w:rsid w:val="00C8722E"/>
    <w:rsid w:val="00C87D01"/>
    <w:rsid w:val="00C9010F"/>
    <w:rsid w:val="00C90B14"/>
    <w:rsid w:val="00C9376B"/>
    <w:rsid w:val="00C95361"/>
    <w:rsid w:val="00CA028C"/>
    <w:rsid w:val="00CA08CA"/>
    <w:rsid w:val="00CA33BF"/>
    <w:rsid w:val="00CA3705"/>
    <w:rsid w:val="00CB512C"/>
    <w:rsid w:val="00CC334D"/>
    <w:rsid w:val="00CC3CD0"/>
    <w:rsid w:val="00CC4D98"/>
    <w:rsid w:val="00CD01E1"/>
    <w:rsid w:val="00CD2A01"/>
    <w:rsid w:val="00CE0F24"/>
    <w:rsid w:val="00CE1BA6"/>
    <w:rsid w:val="00CE481A"/>
    <w:rsid w:val="00CF50D5"/>
    <w:rsid w:val="00D03D12"/>
    <w:rsid w:val="00D1093F"/>
    <w:rsid w:val="00D1108F"/>
    <w:rsid w:val="00D22583"/>
    <w:rsid w:val="00D25F0F"/>
    <w:rsid w:val="00D27326"/>
    <w:rsid w:val="00D27B73"/>
    <w:rsid w:val="00D31CB5"/>
    <w:rsid w:val="00D431E6"/>
    <w:rsid w:val="00D46035"/>
    <w:rsid w:val="00D46DEA"/>
    <w:rsid w:val="00D50608"/>
    <w:rsid w:val="00D52084"/>
    <w:rsid w:val="00D530EC"/>
    <w:rsid w:val="00D62CC3"/>
    <w:rsid w:val="00D67907"/>
    <w:rsid w:val="00D74066"/>
    <w:rsid w:val="00D75673"/>
    <w:rsid w:val="00D765BE"/>
    <w:rsid w:val="00D808C9"/>
    <w:rsid w:val="00D8227B"/>
    <w:rsid w:val="00D83E8A"/>
    <w:rsid w:val="00D84A51"/>
    <w:rsid w:val="00D859AA"/>
    <w:rsid w:val="00D86379"/>
    <w:rsid w:val="00D933F2"/>
    <w:rsid w:val="00D94D01"/>
    <w:rsid w:val="00D954ED"/>
    <w:rsid w:val="00D9747B"/>
    <w:rsid w:val="00DA038B"/>
    <w:rsid w:val="00DB3026"/>
    <w:rsid w:val="00DB50DF"/>
    <w:rsid w:val="00DC3464"/>
    <w:rsid w:val="00DC4A21"/>
    <w:rsid w:val="00DD3F21"/>
    <w:rsid w:val="00DD460F"/>
    <w:rsid w:val="00DD7EC9"/>
    <w:rsid w:val="00DE5CDE"/>
    <w:rsid w:val="00DF1FF3"/>
    <w:rsid w:val="00DF6F4B"/>
    <w:rsid w:val="00DF7816"/>
    <w:rsid w:val="00E0241F"/>
    <w:rsid w:val="00E04598"/>
    <w:rsid w:val="00E06F68"/>
    <w:rsid w:val="00E1313D"/>
    <w:rsid w:val="00E15964"/>
    <w:rsid w:val="00E216A7"/>
    <w:rsid w:val="00E21A1B"/>
    <w:rsid w:val="00E23277"/>
    <w:rsid w:val="00E24250"/>
    <w:rsid w:val="00E25756"/>
    <w:rsid w:val="00E321ED"/>
    <w:rsid w:val="00E33998"/>
    <w:rsid w:val="00E362EC"/>
    <w:rsid w:val="00E375CF"/>
    <w:rsid w:val="00E42633"/>
    <w:rsid w:val="00E45EFE"/>
    <w:rsid w:val="00E45FA1"/>
    <w:rsid w:val="00E47A25"/>
    <w:rsid w:val="00E511D2"/>
    <w:rsid w:val="00E52799"/>
    <w:rsid w:val="00E57421"/>
    <w:rsid w:val="00E57F06"/>
    <w:rsid w:val="00E66F09"/>
    <w:rsid w:val="00E674A3"/>
    <w:rsid w:val="00E71C0E"/>
    <w:rsid w:val="00E73C95"/>
    <w:rsid w:val="00E831B5"/>
    <w:rsid w:val="00E83211"/>
    <w:rsid w:val="00E83513"/>
    <w:rsid w:val="00E8494F"/>
    <w:rsid w:val="00E9049C"/>
    <w:rsid w:val="00E91433"/>
    <w:rsid w:val="00E93F6F"/>
    <w:rsid w:val="00E940DD"/>
    <w:rsid w:val="00E94E03"/>
    <w:rsid w:val="00EA7BBB"/>
    <w:rsid w:val="00EB0E5D"/>
    <w:rsid w:val="00EB51BB"/>
    <w:rsid w:val="00EB78CF"/>
    <w:rsid w:val="00EB7B8A"/>
    <w:rsid w:val="00EC02D6"/>
    <w:rsid w:val="00EC4D23"/>
    <w:rsid w:val="00EC588D"/>
    <w:rsid w:val="00EC5BBE"/>
    <w:rsid w:val="00ED121A"/>
    <w:rsid w:val="00ED429B"/>
    <w:rsid w:val="00ED47BB"/>
    <w:rsid w:val="00EE2919"/>
    <w:rsid w:val="00EE5FD5"/>
    <w:rsid w:val="00EF1C0D"/>
    <w:rsid w:val="00F00713"/>
    <w:rsid w:val="00F03026"/>
    <w:rsid w:val="00F10022"/>
    <w:rsid w:val="00F11782"/>
    <w:rsid w:val="00F11853"/>
    <w:rsid w:val="00F1358A"/>
    <w:rsid w:val="00F1500A"/>
    <w:rsid w:val="00F15335"/>
    <w:rsid w:val="00F15B19"/>
    <w:rsid w:val="00F20A2A"/>
    <w:rsid w:val="00F25D9F"/>
    <w:rsid w:val="00F26BD4"/>
    <w:rsid w:val="00F31DC2"/>
    <w:rsid w:val="00F352B2"/>
    <w:rsid w:val="00F40F26"/>
    <w:rsid w:val="00F47C3A"/>
    <w:rsid w:val="00F5189C"/>
    <w:rsid w:val="00F5249D"/>
    <w:rsid w:val="00F53721"/>
    <w:rsid w:val="00F556D5"/>
    <w:rsid w:val="00F5778C"/>
    <w:rsid w:val="00F625C1"/>
    <w:rsid w:val="00F6387E"/>
    <w:rsid w:val="00F63BDA"/>
    <w:rsid w:val="00F63E77"/>
    <w:rsid w:val="00F72216"/>
    <w:rsid w:val="00F74969"/>
    <w:rsid w:val="00F74E9F"/>
    <w:rsid w:val="00F7577B"/>
    <w:rsid w:val="00F80424"/>
    <w:rsid w:val="00F82AE6"/>
    <w:rsid w:val="00F82DD7"/>
    <w:rsid w:val="00F84355"/>
    <w:rsid w:val="00F84B9D"/>
    <w:rsid w:val="00F865A7"/>
    <w:rsid w:val="00F9277C"/>
    <w:rsid w:val="00F94382"/>
    <w:rsid w:val="00F960D8"/>
    <w:rsid w:val="00FA08F9"/>
    <w:rsid w:val="00FA304E"/>
    <w:rsid w:val="00FA3DBC"/>
    <w:rsid w:val="00FA6076"/>
    <w:rsid w:val="00FB28C4"/>
    <w:rsid w:val="00FB361A"/>
    <w:rsid w:val="00FB7131"/>
    <w:rsid w:val="00FB72EB"/>
    <w:rsid w:val="00FC0534"/>
    <w:rsid w:val="00FC2646"/>
    <w:rsid w:val="00FC5B4B"/>
    <w:rsid w:val="00FC6289"/>
    <w:rsid w:val="00FC7261"/>
    <w:rsid w:val="00FC796D"/>
    <w:rsid w:val="00FE0B6E"/>
    <w:rsid w:val="00FE0BEB"/>
    <w:rsid w:val="00FE61CA"/>
    <w:rsid w:val="00FE654F"/>
    <w:rsid w:val="00FF03BF"/>
    <w:rsid w:val="00FF0614"/>
    <w:rsid w:val="00FF27A1"/>
    <w:rsid w:val="00FF57A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532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0" w:unhideWhenUsed="0" w:qFormat="1"/>
    <w:lsdException w:name="Body Text Indent 3" w:uiPriority="0"/>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5F6493"/>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1C2B18"/>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qFormat/>
    <w:rsid w:val="003E00CD"/>
    <w:pPr>
      <w:keepNext/>
      <w:tabs>
        <w:tab w:val="left" w:pos="2835"/>
        <w:tab w:val="left" w:pos="3119"/>
      </w:tabs>
      <w:outlineLvl w:val="1"/>
    </w:pPr>
    <w:rPr>
      <w:szCs w:val="20"/>
    </w:rPr>
  </w:style>
  <w:style w:type="paragraph" w:styleId="Nadpis3">
    <w:name w:val="heading 3"/>
    <w:basedOn w:val="Normln"/>
    <w:next w:val="Normln"/>
    <w:link w:val="Nadpis3Char"/>
    <w:uiPriority w:val="9"/>
    <w:unhideWhenUsed/>
    <w:qFormat/>
    <w:rsid w:val="00CC3CD0"/>
    <w:pPr>
      <w:keepNext/>
      <w:keepLines/>
      <w:spacing w:before="20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74915"/>
    <w:pPr>
      <w:keepNext/>
      <w:keepLines/>
      <w:spacing w:before="20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semiHidden/>
    <w:unhideWhenUsed/>
    <w:qFormat/>
    <w:rsid w:val="00D27326"/>
    <w:pPr>
      <w:keepNext/>
      <w:keepLines/>
      <w:spacing w:before="20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390607"/>
    <w:pPr>
      <w:keepNext/>
      <w:keepLines/>
      <w:spacing w:before="20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EB0E5D"/>
    <w:pPr>
      <w:keepNext/>
      <w:keepLines/>
      <w:spacing w:before="40"/>
      <w:outlineLvl w:val="6"/>
    </w:pPr>
    <w:rPr>
      <w:rFonts w:asciiTheme="majorHAnsi" w:eastAsiaTheme="majorEastAsia" w:hAnsiTheme="majorHAnsi" w:cstheme="majorBidi"/>
      <w:i/>
      <w:iCs/>
      <w:color w:val="243F60"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styleId="Mkatabulky">
    <w:name w:val="Table Grid"/>
    <w:basedOn w:val="Normlntabulka"/>
    <w:uiPriority w:val="59"/>
    <w:rsid w:val="005F6493"/>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hlav">
    <w:name w:val="header"/>
    <w:basedOn w:val="Normln"/>
    <w:link w:val="ZhlavChar"/>
    <w:uiPriority w:val="99"/>
    <w:unhideWhenUsed/>
    <w:rsid w:val="005F6493"/>
    <w:pPr>
      <w:tabs>
        <w:tab w:val="center" w:pos="4536"/>
        <w:tab w:val="right" w:pos="9072"/>
      </w:tabs>
    </w:pPr>
  </w:style>
  <w:style w:type="character" w:customStyle="1" w:styleId="ZhlavChar">
    <w:name w:val="Záhlaví Char"/>
    <w:basedOn w:val="Standardnpsmoodstavce"/>
    <w:link w:val="Zhlav"/>
    <w:uiPriority w:val="99"/>
    <w:rsid w:val="005F6493"/>
    <w:rPr>
      <w:rFonts w:ascii="Times New Roman" w:eastAsia="Times New Roman" w:hAnsi="Times New Roman" w:cs="Times New Roman"/>
      <w:sz w:val="24"/>
      <w:szCs w:val="24"/>
      <w:lang w:eastAsia="cs-CZ"/>
    </w:rPr>
  </w:style>
  <w:style w:type="paragraph" w:styleId="Zpat">
    <w:name w:val="footer"/>
    <w:basedOn w:val="Normln"/>
    <w:link w:val="ZpatChar"/>
    <w:unhideWhenUsed/>
    <w:rsid w:val="005F6493"/>
    <w:pPr>
      <w:tabs>
        <w:tab w:val="center" w:pos="4536"/>
        <w:tab w:val="right" w:pos="9072"/>
      </w:tabs>
    </w:pPr>
  </w:style>
  <w:style w:type="character" w:customStyle="1" w:styleId="ZpatChar">
    <w:name w:val="Zápatí Char"/>
    <w:basedOn w:val="Standardnpsmoodstavce"/>
    <w:link w:val="Zpat"/>
    <w:rsid w:val="005F6493"/>
    <w:rPr>
      <w:rFonts w:ascii="Times New Roman" w:eastAsia="Times New Roman" w:hAnsi="Times New Roman" w:cs="Times New Roman"/>
      <w:sz w:val="24"/>
      <w:szCs w:val="24"/>
      <w:lang w:eastAsia="cs-CZ"/>
    </w:rPr>
  </w:style>
  <w:style w:type="paragraph" w:styleId="Odstavecseseznamem">
    <w:name w:val="List Paragraph"/>
    <w:basedOn w:val="Normln"/>
    <w:qFormat/>
    <w:rsid w:val="00565169"/>
    <w:pPr>
      <w:ind w:left="720"/>
      <w:contextualSpacing/>
    </w:pPr>
  </w:style>
  <w:style w:type="character" w:customStyle="1" w:styleId="Nadpis2Char">
    <w:name w:val="Nadpis 2 Char"/>
    <w:basedOn w:val="Standardnpsmoodstavce"/>
    <w:link w:val="Nadpis2"/>
    <w:rsid w:val="003E00CD"/>
    <w:rPr>
      <w:rFonts w:ascii="Times New Roman" w:eastAsia="Times New Roman" w:hAnsi="Times New Roman" w:cs="Times New Roman"/>
      <w:sz w:val="24"/>
      <w:szCs w:val="20"/>
      <w:lang w:eastAsia="cs-CZ"/>
    </w:rPr>
  </w:style>
  <w:style w:type="paragraph" w:styleId="Zkladntextodsazen3">
    <w:name w:val="Body Text Indent 3"/>
    <w:basedOn w:val="Normln"/>
    <w:link w:val="Zkladntextodsazen3Char"/>
    <w:rsid w:val="00D765BE"/>
    <w:pPr>
      <w:spacing w:after="120"/>
      <w:ind w:left="283"/>
    </w:pPr>
    <w:rPr>
      <w:sz w:val="16"/>
      <w:szCs w:val="16"/>
    </w:rPr>
  </w:style>
  <w:style w:type="character" w:customStyle="1" w:styleId="Zkladntextodsazen3Char">
    <w:name w:val="Základní text odsazený 3 Char"/>
    <w:basedOn w:val="Standardnpsmoodstavce"/>
    <w:link w:val="Zkladntextodsazen3"/>
    <w:rsid w:val="00D765BE"/>
    <w:rPr>
      <w:rFonts w:ascii="Times New Roman" w:eastAsia="Times New Roman" w:hAnsi="Times New Roman" w:cs="Times New Roman"/>
      <w:sz w:val="16"/>
      <w:szCs w:val="16"/>
      <w:lang w:eastAsia="cs-CZ"/>
    </w:rPr>
  </w:style>
  <w:style w:type="character" w:customStyle="1" w:styleId="Nadpis6Char">
    <w:name w:val="Nadpis 6 Char"/>
    <w:basedOn w:val="Standardnpsmoodstavce"/>
    <w:link w:val="Nadpis6"/>
    <w:uiPriority w:val="9"/>
    <w:semiHidden/>
    <w:rsid w:val="00390607"/>
    <w:rPr>
      <w:rFonts w:asciiTheme="majorHAnsi" w:eastAsiaTheme="majorEastAsia" w:hAnsiTheme="majorHAnsi" w:cstheme="majorBidi"/>
      <w:i/>
      <w:iCs/>
      <w:color w:val="243F60" w:themeColor="accent1" w:themeShade="7F"/>
      <w:sz w:val="24"/>
      <w:szCs w:val="24"/>
      <w:lang w:eastAsia="cs-CZ"/>
    </w:rPr>
  </w:style>
  <w:style w:type="paragraph" w:styleId="Zkladntext">
    <w:name w:val="Body Text"/>
    <w:basedOn w:val="Normln"/>
    <w:link w:val="ZkladntextChar"/>
    <w:uiPriority w:val="99"/>
    <w:semiHidden/>
    <w:unhideWhenUsed/>
    <w:rsid w:val="00481B0C"/>
    <w:pPr>
      <w:spacing w:after="120"/>
    </w:pPr>
  </w:style>
  <w:style w:type="character" w:customStyle="1" w:styleId="ZkladntextChar">
    <w:name w:val="Základní text Char"/>
    <w:basedOn w:val="Standardnpsmoodstavce"/>
    <w:link w:val="Zkladntext"/>
    <w:uiPriority w:val="99"/>
    <w:semiHidden/>
    <w:rsid w:val="00481B0C"/>
    <w:rPr>
      <w:rFonts w:ascii="Times New Roman" w:eastAsia="Times New Roman" w:hAnsi="Times New Roman" w:cs="Times New Roman"/>
      <w:sz w:val="24"/>
      <w:szCs w:val="24"/>
      <w:lang w:eastAsia="cs-CZ"/>
    </w:rPr>
  </w:style>
  <w:style w:type="paragraph" w:styleId="Zkladntext2">
    <w:name w:val="Body Text 2"/>
    <w:basedOn w:val="Normln"/>
    <w:link w:val="Zkladntext2Char"/>
    <w:uiPriority w:val="99"/>
    <w:unhideWhenUsed/>
    <w:rsid w:val="00BF4B3B"/>
    <w:pPr>
      <w:spacing w:after="120" w:line="480" w:lineRule="auto"/>
    </w:pPr>
  </w:style>
  <w:style w:type="character" w:customStyle="1" w:styleId="Zkladntext2Char">
    <w:name w:val="Základní text 2 Char"/>
    <w:basedOn w:val="Standardnpsmoodstavce"/>
    <w:link w:val="Zkladntext2"/>
    <w:uiPriority w:val="99"/>
    <w:rsid w:val="00BF4B3B"/>
    <w:rPr>
      <w:rFonts w:ascii="Times New Roman" w:eastAsia="Times New Roman" w:hAnsi="Times New Roman" w:cs="Times New Roman"/>
      <w:sz w:val="24"/>
      <w:szCs w:val="24"/>
      <w:lang w:eastAsia="cs-CZ"/>
    </w:rPr>
  </w:style>
  <w:style w:type="character" w:customStyle="1" w:styleId="Nadpis3Char">
    <w:name w:val="Nadpis 3 Char"/>
    <w:basedOn w:val="Standardnpsmoodstavce"/>
    <w:link w:val="Nadpis3"/>
    <w:uiPriority w:val="9"/>
    <w:semiHidden/>
    <w:rsid w:val="00CC3CD0"/>
    <w:rPr>
      <w:rFonts w:asciiTheme="majorHAnsi" w:eastAsiaTheme="majorEastAsia" w:hAnsiTheme="majorHAnsi" w:cstheme="majorBidi"/>
      <w:b/>
      <w:bCs/>
      <w:color w:val="4F81BD" w:themeColor="accent1"/>
      <w:sz w:val="24"/>
      <w:szCs w:val="24"/>
      <w:lang w:eastAsia="cs-CZ"/>
    </w:rPr>
  </w:style>
  <w:style w:type="paragraph" w:styleId="Zkladntextodsazen">
    <w:name w:val="Body Text Indent"/>
    <w:basedOn w:val="Normln"/>
    <w:link w:val="ZkladntextodsazenChar"/>
    <w:uiPriority w:val="99"/>
    <w:semiHidden/>
    <w:unhideWhenUsed/>
    <w:rsid w:val="00C309C2"/>
    <w:pPr>
      <w:spacing w:after="120"/>
      <w:ind w:left="283"/>
    </w:pPr>
  </w:style>
  <w:style w:type="character" w:customStyle="1" w:styleId="ZkladntextodsazenChar">
    <w:name w:val="Základní text odsazený Char"/>
    <w:basedOn w:val="Standardnpsmoodstavce"/>
    <w:link w:val="Zkladntextodsazen"/>
    <w:uiPriority w:val="99"/>
    <w:semiHidden/>
    <w:rsid w:val="00C309C2"/>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rsid w:val="00FB7131"/>
    <w:rPr>
      <w:rFonts w:ascii="Arial" w:hAnsi="Arial"/>
      <w:color w:val="0000FF"/>
      <w:sz w:val="22"/>
      <w:u w:val="none"/>
    </w:rPr>
  </w:style>
  <w:style w:type="character" w:customStyle="1" w:styleId="nowrap">
    <w:name w:val="nowrap"/>
    <w:basedOn w:val="Standardnpsmoodstavce"/>
    <w:rsid w:val="0013752B"/>
  </w:style>
  <w:style w:type="paragraph" w:customStyle="1" w:styleId="normln0">
    <w:name w:val="normální"/>
    <w:basedOn w:val="Normln"/>
    <w:link w:val="normlnChar"/>
    <w:rsid w:val="00966192"/>
    <w:pPr>
      <w:jc w:val="both"/>
    </w:pPr>
    <w:rPr>
      <w:rFonts w:ascii="Arial" w:hAnsi="Arial"/>
      <w:snapToGrid w:val="0"/>
      <w:sz w:val="22"/>
      <w:szCs w:val="20"/>
    </w:rPr>
  </w:style>
  <w:style w:type="character" w:customStyle="1" w:styleId="normlnChar">
    <w:name w:val="normální Char"/>
    <w:link w:val="normln0"/>
    <w:rsid w:val="00966192"/>
    <w:rPr>
      <w:rFonts w:ascii="Arial" w:eastAsia="Times New Roman" w:hAnsi="Arial" w:cs="Times New Roman"/>
      <w:snapToGrid w:val="0"/>
      <w:szCs w:val="20"/>
      <w:lang w:eastAsia="cs-CZ"/>
    </w:rPr>
  </w:style>
  <w:style w:type="paragraph" w:customStyle="1" w:styleId="nadpistomas1">
    <w:name w:val="nadpis tomas1"/>
    <w:basedOn w:val="Nadpis2"/>
    <w:rsid w:val="00966192"/>
    <w:pPr>
      <w:numPr>
        <w:numId w:val="1"/>
      </w:numPr>
      <w:tabs>
        <w:tab w:val="clear" w:pos="2835"/>
        <w:tab w:val="clear" w:pos="3119"/>
      </w:tabs>
      <w:spacing w:before="240" w:after="120"/>
      <w:jc w:val="both"/>
    </w:pPr>
    <w:rPr>
      <w:i/>
      <w:kern w:val="28"/>
      <w:szCs w:val="24"/>
    </w:rPr>
  </w:style>
  <w:style w:type="paragraph" w:styleId="Textbubliny">
    <w:name w:val="Balloon Text"/>
    <w:basedOn w:val="Normln"/>
    <w:link w:val="TextbublinyChar"/>
    <w:uiPriority w:val="99"/>
    <w:semiHidden/>
    <w:unhideWhenUsed/>
    <w:rsid w:val="000E47FC"/>
    <w:rPr>
      <w:rFonts w:ascii="Tahoma" w:hAnsi="Tahoma" w:cs="Tahoma"/>
      <w:sz w:val="16"/>
      <w:szCs w:val="16"/>
    </w:rPr>
  </w:style>
  <w:style w:type="character" w:customStyle="1" w:styleId="TextbublinyChar">
    <w:name w:val="Text bubliny Char"/>
    <w:basedOn w:val="Standardnpsmoodstavce"/>
    <w:link w:val="Textbubliny"/>
    <w:uiPriority w:val="99"/>
    <w:semiHidden/>
    <w:rsid w:val="000E47FC"/>
    <w:rPr>
      <w:rFonts w:ascii="Tahoma" w:eastAsia="Times New Roman" w:hAnsi="Tahoma" w:cs="Tahoma"/>
      <w:sz w:val="16"/>
      <w:szCs w:val="16"/>
      <w:lang w:eastAsia="cs-CZ"/>
    </w:rPr>
  </w:style>
  <w:style w:type="character" w:customStyle="1" w:styleId="Nadpis1Char">
    <w:name w:val="Nadpis 1 Char"/>
    <w:basedOn w:val="Standardnpsmoodstavce"/>
    <w:link w:val="Nadpis1"/>
    <w:uiPriority w:val="9"/>
    <w:rsid w:val="001C2B18"/>
    <w:rPr>
      <w:rFonts w:asciiTheme="majorHAnsi" w:eastAsiaTheme="majorEastAsia" w:hAnsiTheme="majorHAnsi" w:cstheme="majorBidi"/>
      <w:b/>
      <w:bCs/>
      <w:color w:val="365F91" w:themeColor="accent1" w:themeShade="BF"/>
      <w:sz w:val="28"/>
      <w:szCs w:val="28"/>
      <w:lang w:eastAsia="cs-CZ"/>
    </w:rPr>
  </w:style>
  <w:style w:type="paragraph" w:customStyle="1" w:styleId="499textodrazeny">
    <w:name w:val="499_text_odrazeny"/>
    <w:basedOn w:val="Normln"/>
    <w:link w:val="499textodrazenyChar"/>
    <w:uiPriority w:val="99"/>
    <w:rsid w:val="0073588B"/>
    <w:pPr>
      <w:spacing w:before="60"/>
      <w:ind w:left="709"/>
    </w:pPr>
    <w:rPr>
      <w:rFonts w:ascii="Arial" w:eastAsia="Calibri" w:hAnsi="Arial" w:cs="Arial"/>
      <w:color w:val="000000"/>
      <w:sz w:val="18"/>
      <w:szCs w:val="18"/>
      <w:lang w:eastAsia="en-US"/>
    </w:rPr>
  </w:style>
  <w:style w:type="character" w:customStyle="1" w:styleId="499textodrazenyChar">
    <w:name w:val="499_text_odrazeny Char"/>
    <w:basedOn w:val="Standardnpsmoodstavce"/>
    <w:link w:val="499textodrazeny"/>
    <w:uiPriority w:val="99"/>
    <w:rsid w:val="0073588B"/>
    <w:rPr>
      <w:rFonts w:ascii="Arial" w:eastAsia="Calibri" w:hAnsi="Arial" w:cs="Arial"/>
      <w:color w:val="000000"/>
      <w:sz w:val="18"/>
      <w:szCs w:val="18"/>
    </w:rPr>
  </w:style>
  <w:style w:type="paragraph" w:customStyle="1" w:styleId="4992uroven">
    <w:name w:val="499_2uroven"/>
    <w:basedOn w:val="Normln"/>
    <w:link w:val="4992urovenChar"/>
    <w:uiPriority w:val="99"/>
    <w:rsid w:val="005F3E23"/>
    <w:pPr>
      <w:spacing w:before="120"/>
      <w:ind w:left="709" w:hanging="709"/>
    </w:pPr>
    <w:rPr>
      <w:rFonts w:ascii="Arial" w:eastAsia="Calibri" w:hAnsi="Arial" w:cs="Arial"/>
      <w:b/>
      <w:bCs/>
      <w:color w:val="000000"/>
      <w:sz w:val="22"/>
      <w:szCs w:val="22"/>
      <w:lang w:eastAsia="en-US"/>
    </w:rPr>
  </w:style>
  <w:style w:type="character" w:customStyle="1" w:styleId="4992urovenChar">
    <w:name w:val="499_2uroven Char"/>
    <w:basedOn w:val="Standardnpsmoodstavce"/>
    <w:link w:val="4992uroven"/>
    <w:uiPriority w:val="99"/>
    <w:rsid w:val="005F3E23"/>
    <w:rPr>
      <w:rFonts w:ascii="Arial" w:eastAsia="Calibri" w:hAnsi="Arial" w:cs="Arial"/>
      <w:b/>
      <w:bCs/>
      <w:color w:val="000000"/>
    </w:rPr>
  </w:style>
  <w:style w:type="paragraph" w:customStyle="1" w:styleId="Zkladntext21">
    <w:name w:val="Základní text 21"/>
    <w:basedOn w:val="Normln"/>
    <w:rsid w:val="003B5791"/>
    <w:pPr>
      <w:overflowPunct w:val="0"/>
      <w:autoSpaceDE w:val="0"/>
      <w:autoSpaceDN w:val="0"/>
      <w:adjustRightInd w:val="0"/>
      <w:jc w:val="both"/>
      <w:textAlignment w:val="baseline"/>
    </w:pPr>
    <w:rPr>
      <w:szCs w:val="20"/>
    </w:rPr>
  </w:style>
  <w:style w:type="paragraph" w:customStyle="1" w:styleId="Zkladntext22">
    <w:name w:val="Základní text 22"/>
    <w:basedOn w:val="Normln"/>
    <w:rsid w:val="00D62CC3"/>
    <w:pPr>
      <w:overflowPunct w:val="0"/>
      <w:autoSpaceDE w:val="0"/>
      <w:autoSpaceDN w:val="0"/>
      <w:adjustRightInd w:val="0"/>
      <w:jc w:val="both"/>
      <w:textAlignment w:val="baseline"/>
    </w:pPr>
    <w:rPr>
      <w:szCs w:val="20"/>
    </w:rPr>
  </w:style>
  <w:style w:type="paragraph" w:styleId="Zkladntext3">
    <w:name w:val="Body Text 3"/>
    <w:basedOn w:val="Normln"/>
    <w:link w:val="Zkladntext3Char"/>
    <w:uiPriority w:val="99"/>
    <w:semiHidden/>
    <w:unhideWhenUsed/>
    <w:rsid w:val="003D5F51"/>
    <w:pPr>
      <w:spacing w:after="120"/>
    </w:pPr>
    <w:rPr>
      <w:sz w:val="16"/>
      <w:szCs w:val="16"/>
    </w:rPr>
  </w:style>
  <w:style w:type="character" w:customStyle="1" w:styleId="Zkladntext3Char">
    <w:name w:val="Základní text 3 Char"/>
    <w:basedOn w:val="Standardnpsmoodstavce"/>
    <w:link w:val="Zkladntext3"/>
    <w:uiPriority w:val="99"/>
    <w:semiHidden/>
    <w:rsid w:val="003D5F51"/>
    <w:rPr>
      <w:rFonts w:ascii="Times New Roman" w:eastAsia="Times New Roman" w:hAnsi="Times New Roman" w:cs="Times New Roman"/>
      <w:sz w:val="16"/>
      <w:szCs w:val="16"/>
      <w:lang w:eastAsia="cs-CZ"/>
    </w:rPr>
  </w:style>
  <w:style w:type="paragraph" w:customStyle="1" w:styleId="Prosttext1">
    <w:name w:val="Prostý text1"/>
    <w:basedOn w:val="Normln"/>
    <w:rsid w:val="003D5F51"/>
    <w:rPr>
      <w:rFonts w:ascii="Courier New" w:hAnsi="Courier New"/>
      <w:sz w:val="20"/>
      <w:szCs w:val="20"/>
    </w:rPr>
  </w:style>
  <w:style w:type="paragraph" w:styleId="Normlnweb">
    <w:name w:val="Normal (Web)"/>
    <w:basedOn w:val="Normln"/>
    <w:uiPriority w:val="99"/>
    <w:unhideWhenUsed/>
    <w:rsid w:val="00436DF1"/>
    <w:pPr>
      <w:spacing w:before="100" w:beforeAutospacing="1" w:after="100" w:afterAutospacing="1"/>
    </w:pPr>
  </w:style>
  <w:style w:type="paragraph" w:customStyle="1" w:styleId="Default">
    <w:name w:val="Default"/>
    <w:rsid w:val="00436DF1"/>
    <w:pPr>
      <w:autoSpaceDE w:val="0"/>
      <w:autoSpaceDN w:val="0"/>
      <w:adjustRightInd w:val="0"/>
      <w:spacing w:after="0" w:line="240" w:lineRule="auto"/>
    </w:pPr>
    <w:rPr>
      <w:rFonts w:ascii="Cambria" w:hAnsi="Cambria" w:cs="Cambria"/>
      <w:color w:val="000000"/>
      <w:sz w:val="24"/>
      <w:szCs w:val="24"/>
    </w:rPr>
  </w:style>
  <w:style w:type="paragraph" w:customStyle="1" w:styleId="Zkladntext23">
    <w:name w:val="Základní text 23"/>
    <w:basedOn w:val="Normln"/>
    <w:rsid w:val="00A0769F"/>
    <w:pPr>
      <w:overflowPunct w:val="0"/>
      <w:autoSpaceDE w:val="0"/>
      <w:autoSpaceDN w:val="0"/>
      <w:adjustRightInd w:val="0"/>
      <w:jc w:val="both"/>
      <w:textAlignment w:val="baseline"/>
    </w:pPr>
    <w:rPr>
      <w:szCs w:val="20"/>
    </w:rPr>
  </w:style>
  <w:style w:type="paragraph" w:customStyle="1" w:styleId="Standard">
    <w:name w:val="Standard"/>
    <w:rsid w:val="00E25756"/>
    <w:pPr>
      <w:widowControl w:val="0"/>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 w:type="paragraph" w:styleId="Bezmezer">
    <w:name w:val="No Spacing"/>
    <w:uiPriority w:val="1"/>
    <w:qFormat/>
    <w:rsid w:val="00E25756"/>
    <w:pPr>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 w:type="paragraph" w:customStyle="1" w:styleId="Prosttext2">
    <w:name w:val="Prostý text2"/>
    <w:basedOn w:val="Normln"/>
    <w:rsid w:val="00CC4D98"/>
    <w:rPr>
      <w:rFonts w:ascii="Courier New" w:hAnsi="Courier New"/>
      <w:sz w:val="20"/>
      <w:szCs w:val="20"/>
    </w:rPr>
  </w:style>
  <w:style w:type="character" w:customStyle="1" w:styleId="Nadpis7Char">
    <w:name w:val="Nadpis 7 Char"/>
    <w:basedOn w:val="Standardnpsmoodstavce"/>
    <w:link w:val="Nadpis7"/>
    <w:uiPriority w:val="9"/>
    <w:semiHidden/>
    <w:rsid w:val="00EB0E5D"/>
    <w:rPr>
      <w:rFonts w:asciiTheme="majorHAnsi" w:eastAsiaTheme="majorEastAsia" w:hAnsiTheme="majorHAnsi" w:cstheme="majorBidi"/>
      <w:i/>
      <w:iCs/>
      <w:color w:val="243F60" w:themeColor="accent1" w:themeShade="7F"/>
      <w:sz w:val="24"/>
      <w:szCs w:val="24"/>
      <w:lang w:eastAsia="cs-CZ"/>
    </w:rPr>
  </w:style>
  <w:style w:type="paragraph" w:customStyle="1" w:styleId="Zkladntext24">
    <w:name w:val="Základní text 24"/>
    <w:basedOn w:val="Normln"/>
    <w:rsid w:val="00EB0E5D"/>
    <w:pPr>
      <w:overflowPunct w:val="0"/>
      <w:autoSpaceDE w:val="0"/>
      <w:autoSpaceDN w:val="0"/>
      <w:adjustRightInd w:val="0"/>
      <w:jc w:val="both"/>
      <w:textAlignment w:val="baseline"/>
    </w:pPr>
    <w:rPr>
      <w:szCs w:val="20"/>
    </w:rPr>
  </w:style>
  <w:style w:type="paragraph" w:customStyle="1" w:styleId="Prosttext3">
    <w:name w:val="Prostý text3"/>
    <w:basedOn w:val="Normln"/>
    <w:rsid w:val="002B5352"/>
    <w:rPr>
      <w:rFonts w:ascii="Courier New" w:hAnsi="Courier New"/>
      <w:sz w:val="20"/>
      <w:szCs w:val="20"/>
    </w:rPr>
  </w:style>
  <w:style w:type="paragraph" w:customStyle="1" w:styleId="Zkladntext25">
    <w:name w:val="Základní text 25"/>
    <w:basedOn w:val="Normln"/>
    <w:rsid w:val="00D75673"/>
    <w:pPr>
      <w:overflowPunct w:val="0"/>
      <w:autoSpaceDE w:val="0"/>
      <w:autoSpaceDN w:val="0"/>
      <w:adjustRightInd w:val="0"/>
      <w:textAlignment w:val="baseline"/>
    </w:pPr>
    <w:rPr>
      <w:szCs w:val="20"/>
    </w:rPr>
  </w:style>
  <w:style w:type="paragraph" w:customStyle="1" w:styleId="Zkladntextodsazen21">
    <w:name w:val="Základní text odsazený 21"/>
    <w:basedOn w:val="Normln"/>
    <w:rsid w:val="00FC796D"/>
    <w:pPr>
      <w:suppressAutoHyphens/>
      <w:autoSpaceDE w:val="0"/>
      <w:spacing w:before="120" w:line="240" w:lineRule="atLeast"/>
      <w:ind w:left="720"/>
      <w:jc w:val="both"/>
    </w:pPr>
    <w:rPr>
      <w:sz w:val="23"/>
      <w:szCs w:val="23"/>
      <w:lang w:eastAsia="zh-CN"/>
    </w:rPr>
  </w:style>
  <w:style w:type="paragraph" w:styleId="Zkladntextodsazen2">
    <w:name w:val="Body Text Indent 2"/>
    <w:basedOn w:val="Normln"/>
    <w:link w:val="Zkladntextodsazen2Char1"/>
    <w:uiPriority w:val="99"/>
    <w:semiHidden/>
    <w:unhideWhenUsed/>
    <w:rsid w:val="00FC796D"/>
    <w:pPr>
      <w:suppressAutoHyphens/>
      <w:autoSpaceDE w:val="0"/>
      <w:spacing w:after="120" w:line="480" w:lineRule="auto"/>
      <w:ind w:left="283"/>
    </w:pPr>
    <w:rPr>
      <w:sz w:val="20"/>
      <w:szCs w:val="20"/>
      <w:lang w:eastAsia="zh-CN"/>
    </w:rPr>
  </w:style>
  <w:style w:type="character" w:customStyle="1" w:styleId="Zkladntextodsazen2Char">
    <w:name w:val="Základní text odsazený 2 Char"/>
    <w:basedOn w:val="Standardnpsmoodstavce"/>
    <w:uiPriority w:val="99"/>
    <w:semiHidden/>
    <w:rsid w:val="00FC796D"/>
    <w:rPr>
      <w:rFonts w:ascii="Times New Roman" w:eastAsia="Times New Roman" w:hAnsi="Times New Roman" w:cs="Times New Roman"/>
      <w:sz w:val="24"/>
      <w:szCs w:val="24"/>
      <w:lang w:eastAsia="cs-CZ"/>
    </w:rPr>
  </w:style>
  <w:style w:type="character" w:customStyle="1" w:styleId="Zkladntextodsazen2Char1">
    <w:name w:val="Základní text odsazený 2 Char1"/>
    <w:link w:val="Zkladntextodsazen2"/>
    <w:uiPriority w:val="99"/>
    <w:semiHidden/>
    <w:rsid w:val="00FC796D"/>
    <w:rPr>
      <w:rFonts w:ascii="Times New Roman" w:eastAsia="Times New Roman" w:hAnsi="Times New Roman" w:cs="Times New Roman"/>
      <w:sz w:val="20"/>
      <w:szCs w:val="20"/>
      <w:lang w:eastAsia="zh-CN"/>
    </w:rPr>
  </w:style>
  <w:style w:type="character" w:customStyle="1" w:styleId="Nadpis4Char">
    <w:name w:val="Nadpis 4 Char"/>
    <w:basedOn w:val="Standardnpsmoodstavce"/>
    <w:link w:val="Nadpis4"/>
    <w:uiPriority w:val="9"/>
    <w:semiHidden/>
    <w:rsid w:val="00574915"/>
    <w:rPr>
      <w:rFonts w:asciiTheme="majorHAnsi" w:eastAsiaTheme="majorEastAsia" w:hAnsiTheme="majorHAnsi" w:cstheme="majorBidi"/>
      <w:b/>
      <w:bCs/>
      <w:i/>
      <w:iCs/>
      <w:color w:val="4F81BD" w:themeColor="accent1"/>
      <w:sz w:val="24"/>
      <w:szCs w:val="24"/>
      <w:lang w:eastAsia="cs-CZ"/>
    </w:rPr>
  </w:style>
  <w:style w:type="paragraph" w:customStyle="1" w:styleId="StylNadpis1Arial14bPed3b">
    <w:name w:val="Styl Nadpis 1 + Arial 14 b. Před:  3 b."/>
    <w:basedOn w:val="Nadpis1"/>
    <w:rsid w:val="009543B7"/>
    <w:pPr>
      <w:keepNext w:val="0"/>
      <w:keepLines w:val="0"/>
      <w:widowControl w:val="0"/>
      <w:numPr>
        <w:numId w:val="33"/>
      </w:numPr>
      <w:spacing w:before="60" w:after="60"/>
      <w:jc w:val="both"/>
    </w:pPr>
    <w:rPr>
      <w:rFonts w:ascii="Arial" w:eastAsia="Times New Roman" w:hAnsi="Arial" w:cs="Times New Roman"/>
      <w:noProof/>
      <w:color w:val="auto"/>
      <w:szCs w:val="20"/>
    </w:rPr>
  </w:style>
  <w:style w:type="paragraph" w:customStyle="1" w:styleId="StylNadpis2Arial12bernDoleva1">
    <w:name w:val="Styl Nadpis 2 + Arial 12 b. Černá Doleva1"/>
    <w:basedOn w:val="Nadpis2"/>
    <w:rsid w:val="009543B7"/>
    <w:pPr>
      <w:keepNext w:val="0"/>
      <w:widowControl w:val="0"/>
      <w:numPr>
        <w:ilvl w:val="1"/>
        <w:numId w:val="33"/>
      </w:numPr>
      <w:tabs>
        <w:tab w:val="clear" w:pos="2835"/>
        <w:tab w:val="clear" w:pos="3119"/>
      </w:tabs>
      <w:jc w:val="both"/>
    </w:pPr>
    <w:rPr>
      <w:rFonts w:ascii="Arial" w:hAnsi="Arial"/>
      <w:b/>
      <w:bCs/>
      <w:noProof/>
      <w:color w:val="000000"/>
    </w:rPr>
  </w:style>
  <w:style w:type="paragraph" w:customStyle="1" w:styleId="StylArialZarovnatdobloku">
    <w:name w:val="Styl Arial Zarovnat do bloku"/>
    <w:basedOn w:val="Normln"/>
    <w:rsid w:val="009543B7"/>
    <w:pPr>
      <w:widowControl w:val="0"/>
      <w:spacing w:before="120"/>
      <w:jc w:val="both"/>
    </w:pPr>
    <w:rPr>
      <w:rFonts w:ascii="Arial" w:hAnsi="Arial"/>
      <w:noProof/>
      <w:szCs w:val="20"/>
    </w:rPr>
  </w:style>
  <w:style w:type="paragraph" w:styleId="Podtitul">
    <w:name w:val="Subtitle"/>
    <w:basedOn w:val="Normln"/>
    <w:next w:val="Normln"/>
    <w:link w:val="PodtitulChar"/>
    <w:qFormat/>
    <w:rsid w:val="009543B7"/>
    <w:pPr>
      <w:widowControl w:val="0"/>
      <w:spacing w:before="120" w:after="60"/>
      <w:outlineLvl w:val="1"/>
    </w:pPr>
    <w:rPr>
      <w:rFonts w:ascii="Cambria" w:hAnsi="Cambria"/>
      <w:i/>
      <w:noProof/>
    </w:rPr>
  </w:style>
  <w:style w:type="character" w:customStyle="1" w:styleId="PodtitulChar">
    <w:name w:val="Podtitul Char"/>
    <w:basedOn w:val="Standardnpsmoodstavce"/>
    <w:link w:val="Podtitul"/>
    <w:rsid w:val="009543B7"/>
    <w:rPr>
      <w:rFonts w:ascii="Cambria" w:eastAsia="Times New Roman" w:hAnsi="Cambria" w:cs="Times New Roman"/>
      <w:i/>
      <w:noProof/>
      <w:sz w:val="24"/>
      <w:szCs w:val="24"/>
      <w:lang w:eastAsia="cs-CZ"/>
    </w:rPr>
  </w:style>
  <w:style w:type="paragraph" w:customStyle="1" w:styleId="Textbody">
    <w:name w:val="Text body"/>
    <w:basedOn w:val="Standard"/>
    <w:rsid w:val="00985EDE"/>
    <w:pPr>
      <w:spacing w:after="120"/>
    </w:pPr>
    <w:rPr>
      <w:lang w:eastAsia="hi-IN"/>
    </w:rPr>
  </w:style>
  <w:style w:type="numbering" w:customStyle="1" w:styleId="WWNum2">
    <w:name w:val="WWNum2"/>
    <w:basedOn w:val="Bezseznamu"/>
    <w:rsid w:val="00985EDE"/>
    <w:pPr>
      <w:numPr>
        <w:numId w:val="34"/>
      </w:numPr>
    </w:pPr>
  </w:style>
  <w:style w:type="numbering" w:customStyle="1" w:styleId="WWNum4">
    <w:name w:val="WWNum4"/>
    <w:basedOn w:val="Bezseznamu"/>
    <w:rsid w:val="00985EDE"/>
    <w:pPr>
      <w:numPr>
        <w:numId w:val="35"/>
      </w:numPr>
    </w:pPr>
  </w:style>
  <w:style w:type="numbering" w:customStyle="1" w:styleId="WWNum10">
    <w:name w:val="WWNum10"/>
    <w:basedOn w:val="Bezseznamu"/>
    <w:rsid w:val="00985EDE"/>
    <w:pPr>
      <w:numPr>
        <w:numId w:val="36"/>
      </w:numPr>
    </w:pPr>
  </w:style>
  <w:style w:type="character" w:customStyle="1" w:styleId="Nadpis5Char">
    <w:name w:val="Nadpis 5 Char"/>
    <w:basedOn w:val="Standardnpsmoodstavce"/>
    <w:link w:val="Nadpis5"/>
    <w:uiPriority w:val="9"/>
    <w:semiHidden/>
    <w:rsid w:val="00D27326"/>
    <w:rPr>
      <w:rFonts w:asciiTheme="majorHAnsi" w:eastAsiaTheme="majorEastAsia" w:hAnsiTheme="majorHAnsi" w:cstheme="majorBidi"/>
      <w:color w:val="243F60" w:themeColor="accent1" w:themeShade="7F"/>
      <w:sz w:val="24"/>
      <w:szCs w:val="24"/>
      <w:lang w:eastAsia="cs-CZ"/>
    </w:rPr>
  </w:style>
  <w:style w:type="paragraph" w:customStyle="1" w:styleId="Normalodsazen">
    <w:name w:val="Normal odsazený"/>
    <w:basedOn w:val="Normln"/>
    <w:rsid w:val="00095AC8"/>
    <w:pPr>
      <w:ind w:firstLine="709"/>
      <w:jc w:val="both"/>
    </w:pPr>
    <w:rPr>
      <w:szCs w:val="20"/>
    </w:rPr>
  </w:style>
  <w:style w:type="character" w:styleId="slostrnky">
    <w:name w:val="page number"/>
    <w:basedOn w:val="Standardnpsmoodstavce"/>
    <w:rsid w:val="005454A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0" w:unhideWhenUsed="0" w:qFormat="1"/>
    <w:lsdException w:name="Body Text Indent 3" w:uiPriority="0"/>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5F6493"/>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1C2B18"/>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qFormat/>
    <w:rsid w:val="003E00CD"/>
    <w:pPr>
      <w:keepNext/>
      <w:tabs>
        <w:tab w:val="left" w:pos="2835"/>
        <w:tab w:val="left" w:pos="3119"/>
      </w:tabs>
      <w:outlineLvl w:val="1"/>
    </w:pPr>
    <w:rPr>
      <w:szCs w:val="20"/>
    </w:rPr>
  </w:style>
  <w:style w:type="paragraph" w:styleId="Nadpis3">
    <w:name w:val="heading 3"/>
    <w:basedOn w:val="Normln"/>
    <w:next w:val="Normln"/>
    <w:link w:val="Nadpis3Char"/>
    <w:uiPriority w:val="9"/>
    <w:unhideWhenUsed/>
    <w:qFormat/>
    <w:rsid w:val="00CC3CD0"/>
    <w:pPr>
      <w:keepNext/>
      <w:keepLines/>
      <w:spacing w:before="20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74915"/>
    <w:pPr>
      <w:keepNext/>
      <w:keepLines/>
      <w:spacing w:before="20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semiHidden/>
    <w:unhideWhenUsed/>
    <w:qFormat/>
    <w:rsid w:val="00D27326"/>
    <w:pPr>
      <w:keepNext/>
      <w:keepLines/>
      <w:spacing w:before="20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390607"/>
    <w:pPr>
      <w:keepNext/>
      <w:keepLines/>
      <w:spacing w:before="20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EB0E5D"/>
    <w:pPr>
      <w:keepNext/>
      <w:keepLines/>
      <w:spacing w:before="40"/>
      <w:outlineLvl w:val="6"/>
    </w:pPr>
    <w:rPr>
      <w:rFonts w:asciiTheme="majorHAnsi" w:eastAsiaTheme="majorEastAsia" w:hAnsiTheme="majorHAnsi" w:cstheme="majorBidi"/>
      <w:i/>
      <w:iCs/>
      <w:color w:val="243F60"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styleId="Mkatabulky">
    <w:name w:val="Table Grid"/>
    <w:basedOn w:val="Normlntabulka"/>
    <w:uiPriority w:val="59"/>
    <w:rsid w:val="005F6493"/>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hlav">
    <w:name w:val="header"/>
    <w:basedOn w:val="Normln"/>
    <w:link w:val="ZhlavChar"/>
    <w:uiPriority w:val="99"/>
    <w:unhideWhenUsed/>
    <w:rsid w:val="005F6493"/>
    <w:pPr>
      <w:tabs>
        <w:tab w:val="center" w:pos="4536"/>
        <w:tab w:val="right" w:pos="9072"/>
      </w:tabs>
    </w:pPr>
  </w:style>
  <w:style w:type="character" w:customStyle="1" w:styleId="ZhlavChar">
    <w:name w:val="Záhlaví Char"/>
    <w:basedOn w:val="Standardnpsmoodstavce"/>
    <w:link w:val="Zhlav"/>
    <w:uiPriority w:val="99"/>
    <w:rsid w:val="005F6493"/>
    <w:rPr>
      <w:rFonts w:ascii="Times New Roman" w:eastAsia="Times New Roman" w:hAnsi="Times New Roman" w:cs="Times New Roman"/>
      <w:sz w:val="24"/>
      <w:szCs w:val="24"/>
      <w:lang w:eastAsia="cs-CZ"/>
    </w:rPr>
  </w:style>
  <w:style w:type="paragraph" w:styleId="Zpat">
    <w:name w:val="footer"/>
    <w:basedOn w:val="Normln"/>
    <w:link w:val="ZpatChar"/>
    <w:unhideWhenUsed/>
    <w:rsid w:val="005F6493"/>
    <w:pPr>
      <w:tabs>
        <w:tab w:val="center" w:pos="4536"/>
        <w:tab w:val="right" w:pos="9072"/>
      </w:tabs>
    </w:pPr>
  </w:style>
  <w:style w:type="character" w:customStyle="1" w:styleId="ZpatChar">
    <w:name w:val="Zápatí Char"/>
    <w:basedOn w:val="Standardnpsmoodstavce"/>
    <w:link w:val="Zpat"/>
    <w:rsid w:val="005F6493"/>
    <w:rPr>
      <w:rFonts w:ascii="Times New Roman" w:eastAsia="Times New Roman" w:hAnsi="Times New Roman" w:cs="Times New Roman"/>
      <w:sz w:val="24"/>
      <w:szCs w:val="24"/>
      <w:lang w:eastAsia="cs-CZ"/>
    </w:rPr>
  </w:style>
  <w:style w:type="paragraph" w:styleId="Odstavecseseznamem">
    <w:name w:val="List Paragraph"/>
    <w:basedOn w:val="Normln"/>
    <w:qFormat/>
    <w:rsid w:val="00565169"/>
    <w:pPr>
      <w:ind w:left="720"/>
      <w:contextualSpacing/>
    </w:pPr>
  </w:style>
  <w:style w:type="character" w:customStyle="1" w:styleId="Nadpis2Char">
    <w:name w:val="Nadpis 2 Char"/>
    <w:basedOn w:val="Standardnpsmoodstavce"/>
    <w:link w:val="Nadpis2"/>
    <w:rsid w:val="003E00CD"/>
    <w:rPr>
      <w:rFonts w:ascii="Times New Roman" w:eastAsia="Times New Roman" w:hAnsi="Times New Roman" w:cs="Times New Roman"/>
      <w:sz w:val="24"/>
      <w:szCs w:val="20"/>
      <w:lang w:eastAsia="cs-CZ"/>
    </w:rPr>
  </w:style>
  <w:style w:type="paragraph" w:styleId="Zkladntextodsazen3">
    <w:name w:val="Body Text Indent 3"/>
    <w:basedOn w:val="Normln"/>
    <w:link w:val="Zkladntextodsazen3Char"/>
    <w:rsid w:val="00D765BE"/>
    <w:pPr>
      <w:spacing w:after="120"/>
      <w:ind w:left="283"/>
    </w:pPr>
    <w:rPr>
      <w:sz w:val="16"/>
      <w:szCs w:val="16"/>
    </w:rPr>
  </w:style>
  <w:style w:type="character" w:customStyle="1" w:styleId="Zkladntextodsazen3Char">
    <w:name w:val="Základní text odsazený 3 Char"/>
    <w:basedOn w:val="Standardnpsmoodstavce"/>
    <w:link w:val="Zkladntextodsazen3"/>
    <w:rsid w:val="00D765BE"/>
    <w:rPr>
      <w:rFonts w:ascii="Times New Roman" w:eastAsia="Times New Roman" w:hAnsi="Times New Roman" w:cs="Times New Roman"/>
      <w:sz w:val="16"/>
      <w:szCs w:val="16"/>
      <w:lang w:eastAsia="cs-CZ"/>
    </w:rPr>
  </w:style>
  <w:style w:type="character" w:customStyle="1" w:styleId="Nadpis6Char">
    <w:name w:val="Nadpis 6 Char"/>
    <w:basedOn w:val="Standardnpsmoodstavce"/>
    <w:link w:val="Nadpis6"/>
    <w:uiPriority w:val="9"/>
    <w:semiHidden/>
    <w:rsid w:val="00390607"/>
    <w:rPr>
      <w:rFonts w:asciiTheme="majorHAnsi" w:eastAsiaTheme="majorEastAsia" w:hAnsiTheme="majorHAnsi" w:cstheme="majorBidi"/>
      <w:i/>
      <w:iCs/>
      <w:color w:val="243F60" w:themeColor="accent1" w:themeShade="7F"/>
      <w:sz w:val="24"/>
      <w:szCs w:val="24"/>
      <w:lang w:eastAsia="cs-CZ"/>
    </w:rPr>
  </w:style>
  <w:style w:type="paragraph" w:styleId="Zkladntext">
    <w:name w:val="Body Text"/>
    <w:basedOn w:val="Normln"/>
    <w:link w:val="ZkladntextChar"/>
    <w:uiPriority w:val="99"/>
    <w:semiHidden/>
    <w:unhideWhenUsed/>
    <w:rsid w:val="00481B0C"/>
    <w:pPr>
      <w:spacing w:after="120"/>
    </w:pPr>
  </w:style>
  <w:style w:type="character" w:customStyle="1" w:styleId="ZkladntextChar">
    <w:name w:val="Základní text Char"/>
    <w:basedOn w:val="Standardnpsmoodstavce"/>
    <w:link w:val="Zkladntext"/>
    <w:uiPriority w:val="99"/>
    <w:semiHidden/>
    <w:rsid w:val="00481B0C"/>
    <w:rPr>
      <w:rFonts w:ascii="Times New Roman" w:eastAsia="Times New Roman" w:hAnsi="Times New Roman" w:cs="Times New Roman"/>
      <w:sz w:val="24"/>
      <w:szCs w:val="24"/>
      <w:lang w:eastAsia="cs-CZ"/>
    </w:rPr>
  </w:style>
  <w:style w:type="paragraph" w:styleId="Zkladntext2">
    <w:name w:val="Body Text 2"/>
    <w:basedOn w:val="Normln"/>
    <w:link w:val="Zkladntext2Char"/>
    <w:uiPriority w:val="99"/>
    <w:unhideWhenUsed/>
    <w:rsid w:val="00BF4B3B"/>
    <w:pPr>
      <w:spacing w:after="120" w:line="480" w:lineRule="auto"/>
    </w:pPr>
  </w:style>
  <w:style w:type="character" w:customStyle="1" w:styleId="Zkladntext2Char">
    <w:name w:val="Základní text 2 Char"/>
    <w:basedOn w:val="Standardnpsmoodstavce"/>
    <w:link w:val="Zkladntext2"/>
    <w:uiPriority w:val="99"/>
    <w:rsid w:val="00BF4B3B"/>
    <w:rPr>
      <w:rFonts w:ascii="Times New Roman" w:eastAsia="Times New Roman" w:hAnsi="Times New Roman" w:cs="Times New Roman"/>
      <w:sz w:val="24"/>
      <w:szCs w:val="24"/>
      <w:lang w:eastAsia="cs-CZ"/>
    </w:rPr>
  </w:style>
  <w:style w:type="character" w:customStyle="1" w:styleId="Nadpis3Char">
    <w:name w:val="Nadpis 3 Char"/>
    <w:basedOn w:val="Standardnpsmoodstavce"/>
    <w:link w:val="Nadpis3"/>
    <w:uiPriority w:val="9"/>
    <w:semiHidden/>
    <w:rsid w:val="00CC3CD0"/>
    <w:rPr>
      <w:rFonts w:asciiTheme="majorHAnsi" w:eastAsiaTheme="majorEastAsia" w:hAnsiTheme="majorHAnsi" w:cstheme="majorBidi"/>
      <w:b/>
      <w:bCs/>
      <w:color w:val="4F81BD" w:themeColor="accent1"/>
      <w:sz w:val="24"/>
      <w:szCs w:val="24"/>
      <w:lang w:eastAsia="cs-CZ"/>
    </w:rPr>
  </w:style>
  <w:style w:type="paragraph" w:styleId="Zkladntextodsazen">
    <w:name w:val="Body Text Indent"/>
    <w:basedOn w:val="Normln"/>
    <w:link w:val="ZkladntextodsazenChar"/>
    <w:uiPriority w:val="99"/>
    <w:semiHidden/>
    <w:unhideWhenUsed/>
    <w:rsid w:val="00C309C2"/>
    <w:pPr>
      <w:spacing w:after="120"/>
      <w:ind w:left="283"/>
    </w:pPr>
  </w:style>
  <w:style w:type="character" w:customStyle="1" w:styleId="ZkladntextodsazenChar">
    <w:name w:val="Základní text odsazený Char"/>
    <w:basedOn w:val="Standardnpsmoodstavce"/>
    <w:link w:val="Zkladntextodsazen"/>
    <w:uiPriority w:val="99"/>
    <w:semiHidden/>
    <w:rsid w:val="00C309C2"/>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rsid w:val="00FB7131"/>
    <w:rPr>
      <w:rFonts w:ascii="Arial" w:hAnsi="Arial"/>
      <w:color w:val="0000FF"/>
      <w:sz w:val="22"/>
      <w:u w:val="none"/>
    </w:rPr>
  </w:style>
  <w:style w:type="character" w:customStyle="1" w:styleId="nowrap">
    <w:name w:val="nowrap"/>
    <w:basedOn w:val="Standardnpsmoodstavce"/>
    <w:rsid w:val="0013752B"/>
  </w:style>
  <w:style w:type="paragraph" w:customStyle="1" w:styleId="normln0">
    <w:name w:val="normální"/>
    <w:basedOn w:val="Normln"/>
    <w:link w:val="normlnChar"/>
    <w:rsid w:val="00966192"/>
    <w:pPr>
      <w:jc w:val="both"/>
    </w:pPr>
    <w:rPr>
      <w:rFonts w:ascii="Arial" w:hAnsi="Arial"/>
      <w:snapToGrid w:val="0"/>
      <w:sz w:val="22"/>
      <w:szCs w:val="20"/>
    </w:rPr>
  </w:style>
  <w:style w:type="character" w:customStyle="1" w:styleId="normlnChar">
    <w:name w:val="normální Char"/>
    <w:link w:val="normln0"/>
    <w:rsid w:val="00966192"/>
    <w:rPr>
      <w:rFonts w:ascii="Arial" w:eastAsia="Times New Roman" w:hAnsi="Arial" w:cs="Times New Roman"/>
      <w:snapToGrid w:val="0"/>
      <w:szCs w:val="20"/>
      <w:lang w:eastAsia="cs-CZ"/>
    </w:rPr>
  </w:style>
  <w:style w:type="paragraph" w:customStyle="1" w:styleId="nadpistomas1">
    <w:name w:val="nadpis tomas1"/>
    <w:basedOn w:val="Nadpis2"/>
    <w:rsid w:val="00966192"/>
    <w:pPr>
      <w:numPr>
        <w:numId w:val="1"/>
      </w:numPr>
      <w:tabs>
        <w:tab w:val="clear" w:pos="2835"/>
        <w:tab w:val="clear" w:pos="3119"/>
      </w:tabs>
      <w:spacing w:before="240" w:after="120"/>
      <w:jc w:val="both"/>
    </w:pPr>
    <w:rPr>
      <w:i/>
      <w:kern w:val="28"/>
      <w:szCs w:val="24"/>
    </w:rPr>
  </w:style>
  <w:style w:type="paragraph" w:styleId="Textbubliny">
    <w:name w:val="Balloon Text"/>
    <w:basedOn w:val="Normln"/>
    <w:link w:val="TextbublinyChar"/>
    <w:uiPriority w:val="99"/>
    <w:semiHidden/>
    <w:unhideWhenUsed/>
    <w:rsid w:val="000E47FC"/>
    <w:rPr>
      <w:rFonts w:ascii="Tahoma" w:hAnsi="Tahoma" w:cs="Tahoma"/>
      <w:sz w:val="16"/>
      <w:szCs w:val="16"/>
    </w:rPr>
  </w:style>
  <w:style w:type="character" w:customStyle="1" w:styleId="TextbublinyChar">
    <w:name w:val="Text bubliny Char"/>
    <w:basedOn w:val="Standardnpsmoodstavce"/>
    <w:link w:val="Textbubliny"/>
    <w:uiPriority w:val="99"/>
    <w:semiHidden/>
    <w:rsid w:val="000E47FC"/>
    <w:rPr>
      <w:rFonts w:ascii="Tahoma" w:eastAsia="Times New Roman" w:hAnsi="Tahoma" w:cs="Tahoma"/>
      <w:sz w:val="16"/>
      <w:szCs w:val="16"/>
      <w:lang w:eastAsia="cs-CZ"/>
    </w:rPr>
  </w:style>
  <w:style w:type="character" w:customStyle="1" w:styleId="Nadpis1Char">
    <w:name w:val="Nadpis 1 Char"/>
    <w:basedOn w:val="Standardnpsmoodstavce"/>
    <w:link w:val="Nadpis1"/>
    <w:uiPriority w:val="9"/>
    <w:rsid w:val="001C2B18"/>
    <w:rPr>
      <w:rFonts w:asciiTheme="majorHAnsi" w:eastAsiaTheme="majorEastAsia" w:hAnsiTheme="majorHAnsi" w:cstheme="majorBidi"/>
      <w:b/>
      <w:bCs/>
      <w:color w:val="365F91" w:themeColor="accent1" w:themeShade="BF"/>
      <w:sz w:val="28"/>
      <w:szCs w:val="28"/>
      <w:lang w:eastAsia="cs-CZ"/>
    </w:rPr>
  </w:style>
  <w:style w:type="paragraph" w:customStyle="1" w:styleId="499textodrazeny">
    <w:name w:val="499_text_odrazeny"/>
    <w:basedOn w:val="Normln"/>
    <w:link w:val="499textodrazenyChar"/>
    <w:uiPriority w:val="99"/>
    <w:rsid w:val="0073588B"/>
    <w:pPr>
      <w:spacing w:before="60"/>
      <w:ind w:left="709"/>
    </w:pPr>
    <w:rPr>
      <w:rFonts w:ascii="Arial" w:eastAsia="Calibri" w:hAnsi="Arial" w:cs="Arial"/>
      <w:color w:val="000000"/>
      <w:sz w:val="18"/>
      <w:szCs w:val="18"/>
      <w:lang w:eastAsia="en-US"/>
    </w:rPr>
  </w:style>
  <w:style w:type="character" w:customStyle="1" w:styleId="499textodrazenyChar">
    <w:name w:val="499_text_odrazeny Char"/>
    <w:basedOn w:val="Standardnpsmoodstavce"/>
    <w:link w:val="499textodrazeny"/>
    <w:uiPriority w:val="99"/>
    <w:rsid w:val="0073588B"/>
    <w:rPr>
      <w:rFonts w:ascii="Arial" w:eastAsia="Calibri" w:hAnsi="Arial" w:cs="Arial"/>
      <w:color w:val="000000"/>
      <w:sz w:val="18"/>
      <w:szCs w:val="18"/>
    </w:rPr>
  </w:style>
  <w:style w:type="paragraph" w:customStyle="1" w:styleId="4992uroven">
    <w:name w:val="499_2uroven"/>
    <w:basedOn w:val="Normln"/>
    <w:link w:val="4992urovenChar"/>
    <w:uiPriority w:val="99"/>
    <w:rsid w:val="005F3E23"/>
    <w:pPr>
      <w:spacing w:before="120"/>
      <w:ind w:left="709" w:hanging="709"/>
    </w:pPr>
    <w:rPr>
      <w:rFonts w:ascii="Arial" w:eastAsia="Calibri" w:hAnsi="Arial" w:cs="Arial"/>
      <w:b/>
      <w:bCs/>
      <w:color w:val="000000"/>
      <w:sz w:val="22"/>
      <w:szCs w:val="22"/>
      <w:lang w:eastAsia="en-US"/>
    </w:rPr>
  </w:style>
  <w:style w:type="character" w:customStyle="1" w:styleId="4992urovenChar">
    <w:name w:val="499_2uroven Char"/>
    <w:basedOn w:val="Standardnpsmoodstavce"/>
    <w:link w:val="4992uroven"/>
    <w:uiPriority w:val="99"/>
    <w:rsid w:val="005F3E23"/>
    <w:rPr>
      <w:rFonts w:ascii="Arial" w:eastAsia="Calibri" w:hAnsi="Arial" w:cs="Arial"/>
      <w:b/>
      <w:bCs/>
      <w:color w:val="000000"/>
    </w:rPr>
  </w:style>
  <w:style w:type="paragraph" w:customStyle="1" w:styleId="Zkladntext21">
    <w:name w:val="Základní text 21"/>
    <w:basedOn w:val="Normln"/>
    <w:rsid w:val="003B5791"/>
    <w:pPr>
      <w:overflowPunct w:val="0"/>
      <w:autoSpaceDE w:val="0"/>
      <w:autoSpaceDN w:val="0"/>
      <w:adjustRightInd w:val="0"/>
      <w:jc w:val="both"/>
      <w:textAlignment w:val="baseline"/>
    </w:pPr>
    <w:rPr>
      <w:szCs w:val="20"/>
    </w:rPr>
  </w:style>
  <w:style w:type="paragraph" w:customStyle="1" w:styleId="Zkladntext22">
    <w:name w:val="Základní text 22"/>
    <w:basedOn w:val="Normln"/>
    <w:rsid w:val="00D62CC3"/>
    <w:pPr>
      <w:overflowPunct w:val="0"/>
      <w:autoSpaceDE w:val="0"/>
      <w:autoSpaceDN w:val="0"/>
      <w:adjustRightInd w:val="0"/>
      <w:jc w:val="both"/>
      <w:textAlignment w:val="baseline"/>
    </w:pPr>
    <w:rPr>
      <w:szCs w:val="20"/>
    </w:rPr>
  </w:style>
  <w:style w:type="paragraph" w:styleId="Zkladntext3">
    <w:name w:val="Body Text 3"/>
    <w:basedOn w:val="Normln"/>
    <w:link w:val="Zkladntext3Char"/>
    <w:uiPriority w:val="99"/>
    <w:semiHidden/>
    <w:unhideWhenUsed/>
    <w:rsid w:val="003D5F51"/>
    <w:pPr>
      <w:spacing w:after="120"/>
    </w:pPr>
    <w:rPr>
      <w:sz w:val="16"/>
      <w:szCs w:val="16"/>
    </w:rPr>
  </w:style>
  <w:style w:type="character" w:customStyle="1" w:styleId="Zkladntext3Char">
    <w:name w:val="Základní text 3 Char"/>
    <w:basedOn w:val="Standardnpsmoodstavce"/>
    <w:link w:val="Zkladntext3"/>
    <w:uiPriority w:val="99"/>
    <w:semiHidden/>
    <w:rsid w:val="003D5F51"/>
    <w:rPr>
      <w:rFonts w:ascii="Times New Roman" w:eastAsia="Times New Roman" w:hAnsi="Times New Roman" w:cs="Times New Roman"/>
      <w:sz w:val="16"/>
      <w:szCs w:val="16"/>
      <w:lang w:eastAsia="cs-CZ"/>
    </w:rPr>
  </w:style>
  <w:style w:type="paragraph" w:customStyle="1" w:styleId="Prosttext1">
    <w:name w:val="Prostý text1"/>
    <w:basedOn w:val="Normln"/>
    <w:rsid w:val="003D5F51"/>
    <w:rPr>
      <w:rFonts w:ascii="Courier New" w:hAnsi="Courier New"/>
      <w:sz w:val="20"/>
      <w:szCs w:val="20"/>
    </w:rPr>
  </w:style>
  <w:style w:type="paragraph" w:styleId="Normlnweb">
    <w:name w:val="Normal (Web)"/>
    <w:basedOn w:val="Normln"/>
    <w:uiPriority w:val="99"/>
    <w:unhideWhenUsed/>
    <w:rsid w:val="00436DF1"/>
    <w:pPr>
      <w:spacing w:before="100" w:beforeAutospacing="1" w:after="100" w:afterAutospacing="1"/>
    </w:pPr>
  </w:style>
  <w:style w:type="paragraph" w:customStyle="1" w:styleId="Default">
    <w:name w:val="Default"/>
    <w:rsid w:val="00436DF1"/>
    <w:pPr>
      <w:autoSpaceDE w:val="0"/>
      <w:autoSpaceDN w:val="0"/>
      <w:adjustRightInd w:val="0"/>
      <w:spacing w:after="0" w:line="240" w:lineRule="auto"/>
    </w:pPr>
    <w:rPr>
      <w:rFonts w:ascii="Cambria" w:hAnsi="Cambria" w:cs="Cambria"/>
      <w:color w:val="000000"/>
      <w:sz w:val="24"/>
      <w:szCs w:val="24"/>
    </w:rPr>
  </w:style>
  <w:style w:type="paragraph" w:customStyle="1" w:styleId="Zkladntext23">
    <w:name w:val="Základní text 23"/>
    <w:basedOn w:val="Normln"/>
    <w:rsid w:val="00A0769F"/>
    <w:pPr>
      <w:overflowPunct w:val="0"/>
      <w:autoSpaceDE w:val="0"/>
      <w:autoSpaceDN w:val="0"/>
      <w:adjustRightInd w:val="0"/>
      <w:jc w:val="both"/>
      <w:textAlignment w:val="baseline"/>
    </w:pPr>
    <w:rPr>
      <w:szCs w:val="20"/>
    </w:rPr>
  </w:style>
  <w:style w:type="paragraph" w:customStyle="1" w:styleId="Standard">
    <w:name w:val="Standard"/>
    <w:rsid w:val="00E25756"/>
    <w:pPr>
      <w:widowControl w:val="0"/>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 w:type="paragraph" w:styleId="Bezmezer">
    <w:name w:val="No Spacing"/>
    <w:uiPriority w:val="1"/>
    <w:qFormat/>
    <w:rsid w:val="00E25756"/>
    <w:pPr>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 w:type="paragraph" w:customStyle="1" w:styleId="Prosttext2">
    <w:name w:val="Prostý text2"/>
    <w:basedOn w:val="Normln"/>
    <w:rsid w:val="00CC4D98"/>
    <w:rPr>
      <w:rFonts w:ascii="Courier New" w:hAnsi="Courier New"/>
      <w:sz w:val="20"/>
      <w:szCs w:val="20"/>
    </w:rPr>
  </w:style>
  <w:style w:type="character" w:customStyle="1" w:styleId="Nadpis7Char">
    <w:name w:val="Nadpis 7 Char"/>
    <w:basedOn w:val="Standardnpsmoodstavce"/>
    <w:link w:val="Nadpis7"/>
    <w:uiPriority w:val="9"/>
    <w:semiHidden/>
    <w:rsid w:val="00EB0E5D"/>
    <w:rPr>
      <w:rFonts w:asciiTheme="majorHAnsi" w:eastAsiaTheme="majorEastAsia" w:hAnsiTheme="majorHAnsi" w:cstheme="majorBidi"/>
      <w:i/>
      <w:iCs/>
      <w:color w:val="243F60" w:themeColor="accent1" w:themeShade="7F"/>
      <w:sz w:val="24"/>
      <w:szCs w:val="24"/>
      <w:lang w:eastAsia="cs-CZ"/>
    </w:rPr>
  </w:style>
  <w:style w:type="paragraph" w:customStyle="1" w:styleId="Zkladntext24">
    <w:name w:val="Základní text 24"/>
    <w:basedOn w:val="Normln"/>
    <w:rsid w:val="00EB0E5D"/>
    <w:pPr>
      <w:overflowPunct w:val="0"/>
      <w:autoSpaceDE w:val="0"/>
      <w:autoSpaceDN w:val="0"/>
      <w:adjustRightInd w:val="0"/>
      <w:jc w:val="both"/>
      <w:textAlignment w:val="baseline"/>
    </w:pPr>
    <w:rPr>
      <w:szCs w:val="20"/>
    </w:rPr>
  </w:style>
  <w:style w:type="paragraph" w:customStyle="1" w:styleId="Prosttext3">
    <w:name w:val="Prostý text3"/>
    <w:basedOn w:val="Normln"/>
    <w:rsid w:val="002B5352"/>
    <w:rPr>
      <w:rFonts w:ascii="Courier New" w:hAnsi="Courier New"/>
      <w:sz w:val="20"/>
      <w:szCs w:val="20"/>
    </w:rPr>
  </w:style>
  <w:style w:type="paragraph" w:customStyle="1" w:styleId="Zkladntext25">
    <w:name w:val="Základní text 25"/>
    <w:basedOn w:val="Normln"/>
    <w:rsid w:val="00D75673"/>
    <w:pPr>
      <w:overflowPunct w:val="0"/>
      <w:autoSpaceDE w:val="0"/>
      <w:autoSpaceDN w:val="0"/>
      <w:adjustRightInd w:val="0"/>
      <w:textAlignment w:val="baseline"/>
    </w:pPr>
    <w:rPr>
      <w:szCs w:val="20"/>
    </w:rPr>
  </w:style>
  <w:style w:type="paragraph" w:customStyle="1" w:styleId="Zkladntextodsazen21">
    <w:name w:val="Základní text odsazený 21"/>
    <w:basedOn w:val="Normln"/>
    <w:rsid w:val="00FC796D"/>
    <w:pPr>
      <w:suppressAutoHyphens/>
      <w:autoSpaceDE w:val="0"/>
      <w:spacing w:before="120" w:line="240" w:lineRule="atLeast"/>
      <w:ind w:left="720"/>
      <w:jc w:val="both"/>
    </w:pPr>
    <w:rPr>
      <w:sz w:val="23"/>
      <w:szCs w:val="23"/>
      <w:lang w:eastAsia="zh-CN"/>
    </w:rPr>
  </w:style>
  <w:style w:type="paragraph" w:styleId="Zkladntextodsazen2">
    <w:name w:val="Body Text Indent 2"/>
    <w:basedOn w:val="Normln"/>
    <w:link w:val="Zkladntextodsazen2Char1"/>
    <w:uiPriority w:val="99"/>
    <w:semiHidden/>
    <w:unhideWhenUsed/>
    <w:rsid w:val="00FC796D"/>
    <w:pPr>
      <w:suppressAutoHyphens/>
      <w:autoSpaceDE w:val="0"/>
      <w:spacing w:after="120" w:line="480" w:lineRule="auto"/>
      <w:ind w:left="283"/>
    </w:pPr>
    <w:rPr>
      <w:sz w:val="20"/>
      <w:szCs w:val="20"/>
      <w:lang w:eastAsia="zh-CN"/>
    </w:rPr>
  </w:style>
  <w:style w:type="character" w:customStyle="1" w:styleId="Zkladntextodsazen2Char">
    <w:name w:val="Základní text odsazený 2 Char"/>
    <w:basedOn w:val="Standardnpsmoodstavce"/>
    <w:uiPriority w:val="99"/>
    <w:semiHidden/>
    <w:rsid w:val="00FC796D"/>
    <w:rPr>
      <w:rFonts w:ascii="Times New Roman" w:eastAsia="Times New Roman" w:hAnsi="Times New Roman" w:cs="Times New Roman"/>
      <w:sz w:val="24"/>
      <w:szCs w:val="24"/>
      <w:lang w:eastAsia="cs-CZ"/>
    </w:rPr>
  </w:style>
  <w:style w:type="character" w:customStyle="1" w:styleId="Zkladntextodsazen2Char1">
    <w:name w:val="Základní text odsazený 2 Char1"/>
    <w:link w:val="Zkladntextodsazen2"/>
    <w:uiPriority w:val="99"/>
    <w:semiHidden/>
    <w:rsid w:val="00FC796D"/>
    <w:rPr>
      <w:rFonts w:ascii="Times New Roman" w:eastAsia="Times New Roman" w:hAnsi="Times New Roman" w:cs="Times New Roman"/>
      <w:sz w:val="20"/>
      <w:szCs w:val="20"/>
      <w:lang w:eastAsia="zh-CN"/>
    </w:rPr>
  </w:style>
  <w:style w:type="character" w:customStyle="1" w:styleId="Nadpis4Char">
    <w:name w:val="Nadpis 4 Char"/>
    <w:basedOn w:val="Standardnpsmoodstavce"/>
    <w:link w:val="Nadpis4"/>
    <w:uiPriority w:val="9"/>
    <w:semiHidden/>
    <w:rsid w:val="00574915"/>
    <w:rPr>
      <w:rFonts w:asciiTheme="majorHAnsi" w:eastAsiaTheme="majorEastAsia" w:hAnsiTheme="majorHAnsi" w:cstheme="majorBidi"/>
      <w:b/>
      <w:bCs/>
      <w:i/>
      <w:iCs/>
      <w:color w:val="4F81BD" w:themeColor="accent1"/>
      <w:sz w:val="24"/>
      <w:szCs w:val="24"/>
      <w:lang w:eastAsia="cs-CZ"/>
    </w:rPr>
  </w:style>
  <w:style w:type="paragraph" w:customStyle="1" w:styleId="StylNadpis1Arial14bPed3b">
    <w:name w:val="Styl Nadpis 1 + Arial 14 b. Před:  3 b."/>
    <w:basedOn w:val="Nadpis1"/>
    <w:rsid w:val="009543B7"/>
    <w:pPr>
      <w:keepNext w:val="0"/>
      <w:keepLines w:val="0"/>
      <w:widowControl w:val="0"/>
      <w:numPr>
        <w:numId w:val="33"/>
      </w:numPr>
      <w:spacing w:before="60" w:after="60"/>
      <w:jc w:val="both"/>
    </w:pPr>
    <w:rPr>
      <w:rFonts w:ascii="Arial" w:eastAsia="Times New Roman" w:hAnsi="Arial" w:cs="Times New Roman"/>
      <w:noProof/>
      <w:color w:val="auto"/>
      <w:szCs w:val="20"/>
    </w:rPr>
  </w:style>
  <w:style w:type="paragraph" w:customStyle="1" w:styleId="StylNadpis2Arial12bernDoleva1">
    <w:name w:val="Styl Nadpis 2 + Arial 12 b. Černá Doleva1"/>
    <w:basedOn w:val="Nadpis2"/>
    <w:rsid w:val="009543B7"/>
    <w:pPr>
      <w:keepNext w:val="0"/>
      <w:widowControl w:val="0"/>
      <w:numPr>
        <w:ilvl w:val="1"/>
        <w:numId w:val="33"/>
      </w:numPr>
      <w:tabs>
        <w:tab w:val="clear" w:pos="2835"/>
        <w:tab w:val="clear" w:pos="3119"/>
      </w:tabs>
      <w:jc w:val="both"/>
    </w:pPr>
    <w:rPr>
      <w:rFonts w:ascii="Arial" w:hAnsi="Arial"/>
      <w:b/>
      <w:bCs/>
      <w:noProof/>
      <w:color w:val="000000"/>
    </w:rPr>
  </w:style>
  <w:style w:type="paragraph" w:customStyle="1" w:styleId="StylArialZarovnatdobloku">
    <w:name w:val="Styl Arial Zarovnat do bloku"/>
    <w:basedOn w:val="Normln"/>
    <w:rsid w:val="009543B7"/>
    <w:pPr>
      <w:widowControl w:val="0"/>
      <w:spacing w:before="120"/>
      <w:jc w:val="both"/>
    </w:pPr>
    <w:rPr>
      <w:rFonts w:ascii="Arial" w:hAnsi="Arial"/>
      <w:noProof/>
      <w:szCs w:val="20"/>
    </w:rPr>
  </w:style>
  <w:style w:type="paragraph" w:styleId="Podtitul">
    <w:name w:val="Subtitle"/>
    <w:basedOn w:val="Normln"/>
    <w:next w:val="Normln"/>
    <w:link w:val="PodtitulChar"/>
    <w:qFormat/>
    <w:rsid w:val="009543B7"/>
    <w:pPr>
      <w:widowControl w:val="0"/>
      <w:spacing w:before="120" w:after="60"/>
      <w:outlineLvl w:val="1"/>
    </w:pPr>
    <w:rPr>
      <w:rFonts w:ascii="Cambria" w:hAnsi="Cambria"/>
      <w:i/>
      <w:noProof/>
    </w:rPr>
  </w:style>
  <w:style w:type="character" w:customStyle="1" w:styleId="PodtitulChar">
    <w:name w:val="Podtitul Char"/>
    <w:basedOn w:val="Standardnpsmoodstavce"/>
    <w:link w:val="Podtitul"/>
    <w:rsid w:val="009543B7"/>
    <w:rPr>
      <w:rFonts w:ascii="Cambria" w:eastAsia="Times New Roman" w:hAnsi="Cambria" w:cs="Times New Roman"/>
      <w:i/>
      <w:noProof/>
      <w:sz w:val="24"/>
      <w:szCs w:val="24"/>
      <w:lang w:eastAsia="cs-CZ"/>
    </w:rPr>
  </w:style>
  <w:style w:type="paragraph" w:customStyle="1" w:styleId="Textbody">
    <w:name w:val="Text body"/>
    <w:basedOn w:val="Standard"/>
    <w:rsid w:val="00985EDE"/>
    <w:pPr>
      <w:spacing w:after="120"/>
    </w:pPr>
    <w:rPr>
      <w:lang w:eastAsia="hi-IN"/>
    </w:rPr>
  </w:style>
  <w:style w:type="numbering" w:customStyle="1" w:styleId="WWNum2">
    <w:name w:val="WWNum2"/>
    <w:basedOn w:val="Bezseznamu"/>
    <w:rsid w:val="00985EDE"/>
    <w:pPr>
      <w:numPr>
        <w:numId w:val="34"/>
      </w:numPr>
    </w:pPr>
  </w:style>
  <w:style w:type="numbering" w:customStyle="1" w:styleId="WWNum4">
    <w:name w:val="WWNum4"/>
    <w:basedOn w:val="Bezseznamu"/>
    <w:rsid w:val="00985EDE"/>
    <w:pPr>
      <w:numPr>
        <w:numId w:val="35"/>
      </w:numPr>
    </w:pPr>
  </w:style>
  <w:style w:type="numbering" w:customStyle="1" w:styleId="WWNum10">
    <w:name w:val="WWNum10"/>
    <w:basedOn w:val="Bezseznamu"/>
    <w:rsid w:val="00985EDE"/>
    <w:pPr>
      <w:numPr>
        <w:numId w:val="36"/>
      </w:numPr>
    </w:pPr>
  </w:style>
  <w:style w:type="character" w:customStyle="1" w:styleId="Nadpis5Char">
    <w:name w:val="Nadpis 5 Char"/>
    <w:basedOn w:val="Standardnpsmoodstavce"/>
    <w:link w:val="Nadpis5"/>
    <w:uiPriority w:val="9"/>
    <w:semiHidden/>
    <w:rsid w:val="00D27326"/>
    <w:rPr>
      <w:rFonts w:asciiTheme="majorHAnsi" w:eastAsiaTheme="majorEastAsia" w:hAnsiTheme="majorHAnsi" w:cstheme="majorBidi"/>
      <w:color w:val="243F60" w:themeColor="accent1" w:themeShade="7F"/>
      <w:sz w:val="24"/>
      <w:szCs w:val="24"/>
      <w:lang w:eastAsia="cs-CZ"/>
    </w:rPr>
  </w:style>
  <w:style w:type="paragraph" w:customStyle="1" w:styleId="Normalodsazen">
    <w:name w:val="Normal odsazený"/>
    <w:basedOn w:val="Normln"/>
    <w:rsid w:val="00095AC8"/>
    <w:pPr>
      <w:ind w:firstLine="709"/>
      <w:jc w:val="both"/>
    </w:pPr>
    <w:rPr>
      <w:szCs w:val="20"/>
    </w:rPr>
  </w:style>
  <w:style w:type="character" w:styleId="slostrnky">
    <w:name w:val="page number"/>
    <w:basedOn w:val="Standardnpsmoodstavce"/>
    <w:rsid w:val="005454A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1811570">
      <w:bodyDiv w:val="1"/>
      <w:marLeft w:val="0"/>
      <w:marRight w:val="0"/>
      <w:marTop w:val="0"/>
      <w:marBottom w:val="0"/>
      <w:divBdr>
        <w:top w:val="none" w:sz="0" w:space="0" w:color="auto"/>
        <w:left w:val="none" w:sz="0" w:space="0" w:color="auto"/>
        <w:bottom w:val="none" w:sz="0" w:space="0" w:color="auto"/>
        <w:right w:val="none" w:sz="0" w:space="0" w:color="auto"/>
      </w:divBdr>
    </w:div>
    <w:div w:id="737171924">
      <w:bodyDiv w:val="1"/>
      <w:marLeft w:val="0"/>
      <w:marRight w:val="0"/>
      <w:marTop w:val="0"/>
      <w:marBottom w:val="0"/>
      <w:divBdr>
        <w:top w:val="none" w:sz="0" w:space="0" w:color="auto"/>
        <w:left w:val="none" w:sz="0" w:space="0" w:color="auto"/>
        <w:bottom w:val="none" w:sz="0" w:space="0" w:color="auto"/>
        <w:right w:val="none" w:sz="0" w:space="0" w:color="auto"/>
      </w:divBdr>
    </w:div>
    <w:div w:id="14690137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2247</TotalTime>
  <Pages>30</Pages>
  <Words>10067</Words>
  <Characters>59399</Characters>
  <Application>Microsoft Office Word</Application>
  <DocSecurity>0</DocSecurity>
  <Lines>494</Lines>
  <Paragraphs>138</Paragraphs>
  <ScaleCrop>false</ScaleCrop>
  <HeadingPairs>
    <vt:vector size="2" baseType="variant">
      <vt:variant>
        <vt:lpstr>Název</vt:lpstr>
      </vt:variant>
      <vt:variant>
        <vt:i4>1</vt:i4>
      </vt:variant>
    </vt:vector>
  </HeadingPairs>
  <TitlesOfParts>
    <vt:vector size="1" baseType="lpstr">
      <vt:lpstr/>
    </vt:vector>
  </TitlesOfParts>
  <Company>BPO spol. s r.o.</Company>
  <LinksUpToDate>false</LinksUpToDate>
  <CharactersWithSpaces>69328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Pluhař Martin</dc:creator>
  <cp:lastModifiedBy>Zátko Tomáš</cp:lastModifiedBy>
  <cp:revision>244</cp:revision>
  <cp:lastPrinted>2017-09-20T07:38:00Z</cp:lastPrinted>
  <dcterms:created xsi:type="dcterms:W3CDTF">2016-02-09T10:03:00Z</dcterms:created>
  <dcterms:modified xsi:type="dcterms:W3CDTF">2018-03-09T09:16:00Z</dcterms:modified>
</cp:coreProperties>
</file>